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840AE" w14:textId="00DC8D64" w:rsidR="009E595E" w:rsidRDefault="00352BC3" w:rsidP="00AC09A8">
      <w:pPr>
        <w:pStyle w:val="Fontepargpadro1"/>
        <w:ind w:left="709" w:right="851"/>
        <w:jc w:val="center"/>
        <w:rPr>
          <w:sz w:val="24"/>
          <w:szCs w:val="24"/>
        </w:rPr>
      </w:pPr>
      <w:r w:rsidRPr="003C5496">
        <w:rPr>
          <w:noProof/>
          <w:sz w:val="24"/>
          <w:szCs w:val="24"/>
        </w:rPr>
        <w:drawing>
          <wp:inline distT="0" distB="0" distL="0" distR="0" wp14:anchorId="11D5163F" wp14:editId="28171033">
            <wp:extent cx="971550" cy="937461"/>
            <wp:effectExtent l="0" t="0" r="0" b="0"/>
            <wp:docPr id="1" name="Imagem 1" descr="Brasão Oficial do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Oficial do 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173" cy="939992"/>
                    </a:xfrm>
                    <a:prstGeom prst="rect">
                      <a:avLst/>
                    </a:prstGeom>
                    <a:noFill/>
                    <a:ln>
                      <a:noFill/>
                    </a:ln>
                  </pic:spPr>
                </pic:pic>
              </a:graphicData>
            </a:graphic>
          </wp:inline>
        </w:drawing>
      </w:r>
    </w:p>
    <w:p w14:paraId="6AB60483" w14:textId="77777777" w:rsidR="00655863" w:rsidRPr="00136162" w:rsidRDefault="009E595E" w:rsidP="00136162">
      <w:pPr>
        <w:pStyle w:val="Fontepargpadro1"/>
        <w:tabs>
          <w:tab w:val="left" w:pos="1418"/>
        </w:tabs>
        <w:ind w:right="84"/>
        <w:jc w:val="center"/>
        <w:outlineLvl w:val="0"/>
        <w:rPr>
          <w:b/>
          <w:sz w:val="24"/>
          <w:szCs w:val="24"/>
        </w:rPr>
      </w:pPr>
      <w:r>
        <w:rPr>
          <w:b/>
          <w:sz w:val="24"/>
          <w:szCs w:val="24"/>
        </w:rPr>
        <w:t>RIO GRANDE DO NORTE</w:t>
      </w:r>
    </w:p>
    <w:p w14:paraId="63D8035C" w14:textId="77777777" w:rsidR="00E4377A" w:rsidRDefault="00E4377A" w:rsidP="00AC09A8">
      <w:pPr>
        <w:tabs>
          <w:tab w:val="left" w:pos="1276"/>
        </w:tabs>
        <w:spacing w:line="360" w:lineRule="auto"/>
        <w:ind w:left="709" w:right="851"/>
        <w:rPr>
          <w:rFonts w:ascii="Verdana" w:hAnsi="Verdana"/>
        </w:rPr>
      </w:pPr>
    </w:p>
    <w:p w14:paraId="69682EC2" w14:textId="77777777" w:rsidR="0087785F" w:rsidRDefault="0087785F" w:rsidP="00AC09A8">
      <w:pPr>
        <w:tabs>
          <w:tab w:val="left" w:pos="1276"/>
        </w:tabs>
        <w:spacing w:line="360" w:lineRule="auto"/>
        <w:ind w:left="709" w:right="851"/>
        <w:rPr>
          <w:rFonts w:ascii="Verdana" w:hAnsi="Verdana"/>
        </w:rPr>
      </w:pPr>
    </w:p>
    <w:p w14:paraId="6A039A50" w14:textId="77777777" w:rsidR="003F109E" w:rsidRDefault="003F109E" w:rsidP="00AC09A8">
      <w:pPr>
        <w:tabs>
          <w:tab w:val="left" w:pos="1276"/>
        </w:tabs>
        <w:spacing w:line="360" w:lineRule="auto"/>
        <w:ind w:left="709" w:right="851"/>
        <w:rPr>
          <w:rFonts w:ascii="Verdana" w:hAnsi="Verdana"/>
        </w:rPr>
      </w:pPr>
    </w:p>
    <w:p w14:paraId="6D0F5DE4" w14:textId="77777777" w:rsidR="00927EAD" w:rsidRPr="00927EAD" w:rsidRDefault="00927EAD" w:rsidP="00927EAD">
      <w:pPr>
        <w:spacing w:after="234" w:line="360" w:lineRule="auto"/>
        <w:ind w:firstLine="1418"/>
        <w:jc w:val="both"/>
      </w:pPr>
      <w:r w:rsidRPr="00927EAD">
        <w:rPr>
          <w:b/>
          <w:bCs/>
        </w:rPr>
        <w:t>A GOVERNADORA DO ESTADO DO RIO GRANDE DO NORTE</w:t>
      </w:r>
      <w:r w:rsidRPr="00927EAD">
        <w:t>, no uso das atribuições que lhe são conferidas pelo parágrafo 11 do artigo 11 da Lei Estadual nº 4.630, de 16 de dezembro de 1976, alterada pela Lei Complementar Estadual nº 613, de 03 de janeiro de 2018.</w:t>
      </w:r>
    </w:p>
    <w:p w14:paraId="0191E13A" w14:textId="77777777" w:rsidR="00927EAD" w:rsidRPr="00927EAD" w:rsidRDefault="00927EAD" w:rsidP="00927EAD">
      <w:pPr>
        <w:spacing w:after="234" w:line="360" w:lineRule="auto"/>
        <w:ind w:firstLine="1418"/>
        <w:jc w:val="both"/>
      </w:pPr>
      <w:r w:rsidRPr="00927EAD">
        <w:t>Considerando</w:t>
      </w:r>
      <w:r w:rsidRPr="00927EAD">
        <w:rPr>
          <w:b/>
          <w:bCs/>
        </w:rPr>
        <w:t> </w:t>
      </w:r>
      <w:r w:rsidRPr="00927EAD">
        <w:t>que o candidato Edilson Pereira de Carvalho obteve aprovação no concurso público para provimento de 1.128 vagas para o ingresso no Curso de Formação de Praças da Polícia Militar do Rio Grande do Norte (Edital n.º 01/2023-PMRN), havendo sido matriculado no Curso de Formação de Praças por ato da Governadora do Estado publicado no Diário Oficial n.º 15576, em 30 de dezembro de 2023, bem como promovido à graduação de Soldado por ato do Comandante-Geral da Polícia Militar publicado no Boletim Geral n.º 174, em 11 de setembro de 2024;</w:t>
      </w:r>
    </w:p>
    <w:p w14:paraId="547A290A" w14:textId="77777777" w:rsidR="00927EAD" w:rsidRPr="00927EAD" w:rsidRDefault="00927EAD" w:rsidP="00927EAD">
      <w:pPr>
        <w:spacing w:after="234" w:line="360" w:lineRule="auto"/>
        <w:ind w:firstLine="1418"/>
        <w:jc w:val="both"/>
      </w:pPr>
      <w:r w:rsidRPr="00927EAD">
        <w:t xml:space="preserve">Considerando, porém, que investigação criminal revelou que o candidato colocou terceira pessoa para fazer a prova objetiva em seu lugar, conforme resultado de exame pericial </w:t>
      </w:r>
      <w:proofErr w:type="spellStart"/>
      <w:r w:rsidRPr="00927EAD">
        <w:t>grafoscópico</w:t>
      </w:r>
      <w:proofErr w:type="spellEnd"/>
      <w:r w:rsidRPr="00927EAD">
        <w:t>, atestando que as assinaturas e a impressão digital apostas na folha de respostas pertencem a terceira pessoa;</w:t>
      </w:r>
    </w:p>
    <w:p w14:paraId="6D853C99" w14:textId="77777777" w:rsidR="00927EAD" w:rsidRPr="00927EAD" w:rsidRDefault="00927EAD" w:rsidP="00927EAD">
      <w:pPr>
        <w:spacing w:after="234" w:line="360" w:lineRule="auto"/>
        <w:ind w:firstLine="1418"/>
        <w:jc w:val="both"/>
      </w:pPr>
      <w:r w:rsidRPr="00927EAD">
        <w:t>Considerando</w:t>
      </w:r>
      <w:r w:rsidRPr="00927EAD">
        <w:rPr>
          <w:b/>
          <w:bCs/>
        </w:rPr>
        <w:t> </w:t>
      </w:r>
      <w:r w:rsidRPr="00927EAD">
        <w:t>que essa fraude acarreta a eliminação do candidato do concurso público, conforme item 10.32, alíneas “b” e “m”, do Edital n.º 01/2023-PMRN, e, consequentemente, a anulação dos atos de matrícula no Curso de Formação de Praças e de promoção à graduação de Soldado;</w:t>
      </w:r>
    </w:p>
    <w:p w14:paraId="2B72A854" w14:textId="78C0BFD7" w:rsidR="00927EAD" w:rsidRPr="00927EAD" w:rsidRDefault="00927EAD" w:rsidP="00927EAD">
      <w:pPr>
        <w:spacing w:after="234" w:line="360" w:lineRule="auto"/>
        <w:ind w:firstLine="1418"/>
        <w:jc w:val="both"/>
      </w:pPr>
      <w:r w:rsidRPr="00927EAD">
        <w:t>Considerando</w:t>
      </w:r>
      <w:r w:rsidRPr="00927EAD">
        <w:rPr>
          <w:b/>
          <w:bCs/>
        </w:rPr>
        <w:t> </w:t>
      </w:r>
      <w:r w:rsidRPr="00927EAD">
        <w:t>que, além disso, a eliminação do concurso público implica a nulidade dos subsequentes atos de posse (matrícula no Curso de Formação de Praças) e de promoção à graduação de Soldado, cabendo à Governadora do Estado, por força do princípio da autotutela</w:t>
      </w:r>
      <w:r>
        <w:t xml:space="preserve"> </w:t>
      </w:r>
      <w:r w:rsidRPr="00927EAD">
        <w:t>(1), a sua anulação,</w:t>
      </w:r>
    </w:p>
    <w:p w14:paraId="68B063F9" w14:textId="77777777" w:rsidR="00927EAD" w:rsidRPr="00927EAD" w:rsidRDefault="00927EAD" w:rsidP="00927EAD">
      <w:pPr>
        <w:spacing w:after="234" w:line="360" w:lineRule="auto"/>
        <w:ind w:firstLine="1418"/>
        <w:jc w:val="both"/>
      </w:pPr>
      <w:r w:rsidRPr="00927EAD">
        <w:t>Considerando</w:t>
      </w:r>
      <w:r w:rsidRPr="00927EAD">
        <w:rPr>
          <w:b/>
          <w:bCs/>
        </w:rPr>
        <w:t> </w:t>
      </w:r>
      <w:r w:rsidRPr="00927EAD">
        <w:t>à RECOMENDAÇÃO Nº º 0018/2025/70ªPmJ, presente no processo sei de nº 05510005.002609/2025-01, elaborada pelo Promotor de Justiça, </w:t>
      </w:r>
      <w:r w:rsidRPr="00927EAD">
        <w:rPr>
          <w:b/>
          <w:bCs/>
        </w:rPr>
        <w:t xml:space="preserve">VITOR </w:t>
      </w:r>
      <w:r w:rsidRPr="00927EAD">
        <w:rPr>
          <w:b/>
          <w:bCs/>
        </w:rPr>
        <w:lastRenderedPageBreak/>
        <w:t>EMANUEL DE MEDEIROS AZEVEDO, </w:t>
      </w:r>
      <w:r w:rsidRPr="00927EAD">
        <w:t>qual seja, </w:t>
      </w:r>
      <w:r w:rsidRPr="00927EAD">
        <w:rPr>
          <w:b/>
          <w:bCs/>
        </w:rPr>
        <w:t>ELIMINAR </w:t>
      </w:r>
      <w:r w:rsidRPr="00927EAD">
        <w:t>o candidato,</w:t>
      </w:r>
      <w:r w:rsidRPr="00927EAD">
        <w:rPr>
          <w:b/>
          <w:bCs/>
        </w:rPr>
        <w:t> EDILSON PEREIRA DE CARVALHO</w:t>
      </w:r>
      <w:r w:rsidRPr="00927EAD">
        <w:t> do concurso público para provimento de 1.128 vagas para o ingresso no Curso de Formação de Praças da Polícia Militar do Rio Grande do Norte (Edital n.º 01/2023-PMRN), em razão da prática de fraude consistente em colocar terceira pessoa para fazer a prova objetiva no seu lugar, anulando-se, consequentemente, os subsequentes atos de matrícula no Curso de Formação de Praças e promoção à graduação de Soldado.</w:t>
      </w:r>
    </w:p>
    <w:p w14:paraId="51F82FE8" w14:textId="0DBC1E79" w:rsidR="00927EAD" w:rsidRPr="00927EAD" w:rsidRDefault="00927EAD" w:rsidP="00927EAD">
      <w:pPr>
        <w:spacing w:after="234" w:line="360" w:lineRule="auto"/>
        <w:ind w:firstLine="1418"/>
        <w:jc w:val="both"/>
      </w:pPr>
      <w:r w:rsidRPr="00927EAD">
        <w:t>Considerando</w:t>
      </w:r>
      <w:r>
        <w:t xml:space="preserve"> </w:t>
      </w:r>
      <w:r w:rsidRPr="00927EAD">
        <w:t>o</w:t>
      </w:r>
      <w:r w:rsidRPr="00927EAD">
        <w:rPr>
          <w:b/>
          <w:bCs/>
        </w:rPr>
        <w:t> </w:t>
      </w:r>
      <w:r w:rsidRPr="00927EAD">
        <w:t>Edital nº 01/2023 PMRN 20 DE JANEIRO DE2023/2025, de </w:t>
      </w:r>
      <w:r w:rsidRPr="00927EAD">
        <w:rPr>
          <w:b/>
          <w:bCs/>
        </w:rPr>
        <w:t>ELIMINAÇÃO </w:t>
      </w:r>
      <w:r w:rsidRPr="00927EAD">
        <w:t>do</w:t>
      </w:r>
      <w:r>
        <w:t xml:space="preserve"> </w:t>
      </w:r>
      <w:r w:rsidRPr="00927EAD">
        <w:t>candidato,</w:t>
      </w:r>
      <w:r w:rsidRPr="00927EAD">
        <w:rPr>
          <w:b/>
          <w:bCs/>
        </w:rPr>
        <w:t> EDILSON PEREIRA DE CARVALHO</w:t>
      </w:r>
      <w:r w:rsidRPr="00927EAD">
        <w:t> do concurso público para provimento de 1.128 vagas para o ingresso no Curso de Formação de Praças da Polícia Militar do Rio Grande do Norte (Edital n.º 01/2023-PMRN), em razão da prática de fraude consistente em colocar terceira pessoa para fazer a prova objetiva no seu lugar, anulando-se, todos os atos subsequentes, relacionados ao concurso público, publicado no Diário Oficial do Estado - </w:t>
      </w:r>
      <w:r w:rsidRPr="00927EAD">
        <w:rPr>
          <w:i/>
          <w:iCs/>
        </w:rPr>
        <w:t>DOE</w:t>
      </w:r>
      <w:r w:rsidRPr="00927EAD">
        <w:t>, Edição nº 15.994, de 13 de setembro de 2025.</w:t>
      </w:r>
    </w:p>
    <w:p w14:paraId="3592763A" w14:textId="614FAAA9" w:rsidR="00927EAD" w:rsidRPr="00927EAD" w:rsidRDefault="00927EAD" w:rsidP="00927EAD">
      <w:pPr>
        <w:spacing w:after="234" w:line="360" w:lineRule="auto"/>
        <w:ind w:firstLine="1418"/>
        <w:jc w:val="both"/>
      </w:pPr>
      <w:r w:rsidRPr="00927EAD">
        <w:t> </w:t>
      </w:r>
      <w:r w:rsidRPr="00927EAD">
        <w:rPr>
          <w:b/>
          <w:bCs/>
        </w:rPr>
        <w:t>R</w:t>
      </w:r>
      <w:r>
        <w:rPr>
          <w:b/>
          <w:bCs/>
        </w:rPr>
        <w:t xml:space="preserve"> </w:t>
      </w:r>
      <w:r w:rsidRPr="00927EAD">
        <w:rPr>
          <w:b/>
          <w:bCs/>
        </w:rPr>
        <w:t>E</w:t>
      </w:r>
      <w:r>
        <w:rPr>
          <w:b/>
          <w:bCs/>
        </w:rPr>
        <w:t xml:space="preserve"> </w:t>
      </w:r>
      <w:r w:rsidRPr="00927EAD">
        <w:rPr>
          <w:b/>
          <w:bCs/>
        </w:rPr>
        <w:t>S</w:t>
      </w:r>
      <w:r>
        <w:rPr>
          <w:b/>
          <w:bCs/>
        </w:rPr>
        <w:t xml:space="preserve"> </w:t>
      </w:r>
      <w:r w:rsidRPr="00927EAD">
        <w:rPr>
          <w:b/>
          <w:bCs/>
        </w:rPr>
        <w:t>O</w:t>
      </w:r>
      <w:r>
        <w:rPr>
          <w:b/>
          <w:bCs/>
        </w:rPr>
        <w:t xml:space="preserve"> </w:t>
      </w:r>
      <w:r w:rsidRPr="00927EAD">
        <w:rPr>
          <w:b/>
          <w:bCs/>
        </w:rPr>
        <w:t>L</w:t>
      </w:r>
      <w:r>
        <w:rPr>
          <w:b/>
          <w:bCs/>
        </w:rPr>
        <w:t xml:space="preserve"> </w:t>
      </w:r>
      <w:r w:rsidRPr="00927EAD">
        <w:rPr>
          <w:b/>
          <w:bCs/>
        </w:rPr>
        <w:t>V</w:t>
      </w:r>
      <w:r>
        <w:rPr>
          <w:b/>
          <w:bCs/>
        </w:rPr>
        <w:t xml:space="preserve"> </w:t>
      </w:r>
      <w:r w:rsidRPr="00927EAD">
        <w:rPr>
          <w:b/>
          <w:bCs/>
        </w:rPr>
        <w:t>E</w:t>
      </w:r>
      <w:r w:rsidRPr="00927EAD">
        <w:t>:</w:t>
      </w:r>
    </w:p>
    <w:p w14:paraId="4ECE59A0" w14:textId="54CBE1CA" w:rsidR="00927EAD" w:rsidRPr="00927EAD" w:rsidRDefault="00927EAD" w:rsidP="00927EAD">
      <w:pPr>
        <w:spacing w:after="234" w:line="360" w:lineRule="auto"/>
        <w:ind w:firstLine="1418"/>
        <w:jc w:val="both"/>
      </w:pPr>
      <w:r w:rsidRPr="00927EAD">
        <w:rPr>
          <w:b/>
          <w:bCs/>
        </w:rPr>
        <w:t xml:space="preserve">1. </w:t>
      </w:r>
      <w:r w:rsidRPr="00927EAD">
        <w:t xml:space="preserve">Tornar Nulo o Ato </w:t>
      </w:r>
      <w:proofErr w:type="gramStart"/>
      <w:r w:rsidRPr="00927EAD">
        <w:t>que</w:t>
      </w:r>
      <w:r>
        <w:t xml:space="preserve"> </w:t>
      </w:r>
      <w:r w:rsidRPr="00927EAD">
        <w:t>Matriculou</w:t>
      </w:r>
      <w:proofErr w:type="gramEnd"/>
      <w:r w:rsidRPr="00927EAD">
        <w:t>,</w:t>
      </w:r>
      <w:r w:rsidRPr="00927EAD">
        <w:rPr>
          <w:b/>
          <w:bCs/>
        </w:rPr>
        <w:t> </w:t>
      </w:r>
      <w:r w:rsidRPr="00927EAD">
        <w:t>o candidato abaixo discriminado, no Curso de Formação de Praças (CFP 2023) e Curso de Formação de Praças Músicos (CFP-Mus 2023) da Polícia Militar do Estado do Rio Grande do Norte, referente ao Concurso Público regido pelo Edital nº 01/2023, de 20 de janeiro de 2023, realizado no CFAPM, publicado no Diário Oficial do Estado - DOE, Edição nº 15.576, de 30 de dezembro de 2023,</w:t>
      </w:r>
      <w:r w:rsidRPr="00927EAD">
        <w:rPr>
          <w:b/>
          <w:bCs/>
        </w:rPr>
        <w:t> </w:t>
      </w:r>
      <w:r w:rsidRPr="00927EAD">
        <w:t>uma vez que se encontra eivado de vícios que maculam sua legalidade e eficácia:</w:t>
      </w:r>
    </w:p>
    <w:p w14:paraId="5D511EB3" w14:textId="77777777" w:rsidR="00927EAD" w:rsidRPr="00927EAD" w:rsidRDefault="00927EAD" w:rsidP="00927EAD">
      <w:pPr>
        <w:spacing w:after="234" w:line="360" w:lineRule="auto"/>
        <w:ind w:firstLine="1418"/>
        <w:jc w:val="both"/>
      </w:pPr>
      <w:r w:rsidRPr="00927EAD">
        <w:t> </w:t>
      </w:r>
    </w:p>
    <w:tbl>
      <w:tblPr>
        <w:tblW w:w="89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3402"/>
        <w:gridCol w:w="1665"/>
        <w:gridCol w:w="1320"/>
        <w:gridCol w:w="900"/>
        <w:gridCol w:w="1082"/>
      </w:tblGrid>
      <w:tr w:rsidR="00927EAD" w:rsidRPr="00927EAD" w14:paraId="6C593833" w14:textId="77777777" w:rsidTr="00927EAD">
        <w:tc>
          <w:tcPr>
            <w:tcW w:w="559" w:type="dxa"/>
            <w:tcBorders>
              <w:top w:val="outset" w:sz="6" w:space="0" w:color="auto"/>
              <w:left w:val="outset" w:sz="6" w:space="0" w:color="auto"/>
              <w:bottom w:val="outset" w:sz="6" w:space="0" w:color="auto"/>
              <w:right w:val="outset" w:sz="6" w:space="0" w:color="auto"/>
            </w:tcBorders>
            <w:vAlign w:val="center"/>
            <w:hideMark/>
          </w:tcPr>
          <w:p w14:paraId="0C138F20" w14:textId="77777777" w:rsidR="00927EAD" w:rsidRPr="00927EAD" w:rsidRDefault="00927EAD" w:rsidP="00927EAD">
            <w:pPr>
              <w:spacing w:after="234" w:line="360" w:lineRule="auto"/>
              <w:jc w:val="center"/>
            </w:pPr>
            <w:r w:rsidRPr="00927EAD">
              <w:rPr>
                <w:b/>
                <w:bCs/>
              </w:rPr>
              <w:t>ORD</w:t>
            </w:r>
          </w:p>
        </w:tc>
        <w:tc>
          <w:tcPr>
            <w:tcW w:w="3402" w:type="dxa"/>
            <w:tcBorders>
              <w:top w:val="outset" w:sz="6" w:space="0" w:color="auto"/>
              <w:left w:val="outset" w:sz="6" w:space="0" w:color="auto"/>
              <w:bottom w:val="outset" w:sz="6" w:space="0" w:color="auto"/>
              <w:right w:val="outset" w:sz="6" w:space="0" w:color="auto"/>
            </w:tcBorders>
            <w:vAlign w:val="center"/>
            <w:hideMark/>
          </w:tcPr>
          <w:p w14:paraId="656666C9" w14:textId="77777777" w:rsidR="00927EAD" w:rsidRPr="00927EAD" w:rsidRDefault="00927EAD" w:rsidP="00927EAD">
            <w:pPr>
              <w:spacing w:after="234" w:line="360" w:lineRule="auto"/>
              <w:jc w:val="center"/>
            </w:pPr>
            <w:r w:rsidRPr="00927EAD">
              <w:rPr>
                <w:b/>
                <w:bCs/>
              </w:rPr>
              <w:t>NOME</w:t>
            </w:r>
          </w:p>
        </w:tc>
        <w:tc>
          <w:tcPr>
            <w:tcW w:w="1665" w:type="dxa"/>
            <w:tcBorders>
              <w:top w:val="outset" w:sz="6" w:space="0" w:color="auto"/>
              <w:left w:val="outset" w:sz="6" w:space="0" w:color="auto"/>
              <w:bottom w:val="outset" w:sz="6" w:space="0" w:color="auto"/>
              <w:right w:val="outset" w:sz="6" w:space="0" w:color="auto"/>
            </w:tcBorders>
            <w:vAlign w:val="center"/>
            <w:hideMark/>
          </w:tcPr>
          <w:p w14:paraId="248214A6" w14:textId="77777777" w:rsidR="00927EAD" w:rsidRPr="00927EAD" w:rsidRDefault="00927EAD" w:rsidP="00927EAD">
            <w:pPr>
              <w:spacing w:after="234" w:line="360" w:lineRule="auto"/>
              <w:jc w:val="center"/>
            </w:pPr>
            <w:r w:rsidRPr="00927EAD">
              <w:rPr>
                <w:b/>
                <w:bCs/>
              </w:rPr>
              <w:t>CPF</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D5EDFCD" w14:textId="77777777" w:rsidR="00927EAD" w:rsidRPr="00927EAD" w:rsidRDefault="00927EAD" w:rsidP="00927EAD">
            <w:pPr>
              <w:spacing w:after="234" w:line="360" w:lineRule="auto"/>
              <w:jc w:val="center"/>
            </w:pPr>
            <w:r w:rsidRPr="00927EAD">
              <w:rPr>
                <w:b/>
                <w:bCs/>
              </w:rPr>
              <w:t>A CONT DE</w:t>
            </w:r>
          </w:p>
        </w:tc>
        <w:tc>
          <w:tcPr>
            <w:tcW w:w="900" w:type="dxa"/>
            <w:tcBorders>
              <w:top w:val="outset" w:sz="6" w:space="0" w:color="auto"/>
              <w:left w:val="outset" w:sz="6" w:space="0" w:color="auto"/>
              <w:bottom w:val="outset" w:sz="6" w:space="0" w:color="auto"/>
              <w:right w:val="outset" w:sz="6" w:space="0" w:color="auto"/>
            </w:tcBorders>
            <w:vAlign w:val="center"/>
            <w:hideMark/>
          </w:tcPr>
          <w:p w14:paraId="2BBC777E" w14:textId="77777777" w:rsidR="00927EAD" w:rsidRPr="00927EAD" w:rsidRDefault="00927EAD" w:rsidP="00927EAD">
            <w:pPr>
              <w:spacing w:after="234" w:line="360" w:lineRule="auto"/>
              <w:jc w:val="center"/>
            </w:pPr>
            <w:r w:rsidRPr="00927EAD">
              <w:rPr>
                <w:b/>
                <w:bCs/>
              </w:rPr>
              <w:t>CLASS</w:t>
            </w:r>
          </w:p>
        </w:tc>
        <w:tc>
          <w:tcPr>
            <w:tcW w:w="1082" w:type="dxa"/>
            <w:tcBorders>
              <w:top w:val="outset" w:sz="6" w:space="0" w:color="auto"/>
              <w:left w:val="outset" w:sz="6" w:space="0" w:color="auto"/>
              <w:bottom w:val="outset" w:sz="6" w:space="0" w:color="auto"/>
              <w:right w:val="outset" w:sz="6" w:space="0" w:color="auto"/>
            </w:tcBorders>
            <w:vAlign w:val="center"/>
            <w:hideMark/>
          </w:tcPr>
          <w:p w14:paraId="7840E334" w14:textId="77777777" w:rsidR="00927EAD" w:rsidRPr="00927EAD" w:rsidRDefault="00927EAD" w:rsidP="00927EAD">
            <w:pPr>
              <w:spacing w:after="234" w:line="360" w:lineRule="auto"/>
              <w:jc w:val="center"/>
            </w:pPr>
            <w:r w:rsidRPr="00927EAD">
              <w:rPr>
                <w:b/>
                <w:bCs/>
              </w:rPr>
              <w:t>QUADRO</w:t>
            </w:r>
          </w:p>
        </w:tc>
      </w:tr>
      <w:tr w:rsidR="00927EAD" w:rsidRPr="00927EAD" w14:paraId="3C0DDAA9" w14:textId="77777777" w:rsidTr="00927EAD">
        <w:tc>
          <w:tcPr>
            <w:tcW w:w="559" w:type="dxa"/>
            <w:tcBorders>
              <w:top w:val="outset" w:sz="6" w:space="0" w:color="auto"/>
              <w:left w:val="outset" w:sz="6" w:space="0" w:color="auto"/>
              <w:bottom w:val="outset" w:sz="6" w:space="0" w:color="auto"/>
              <w:right w:val="outset" w:sz="6" w:space="0" w:color="auto"/>
            </w:tcBorders>
            <w:vAlign w:val="center"/>
            <w:hideMark/>
          </w:tcPr>
          <w:p w14:paraId="35CDF58A" w14:textId="77777777" w:rsidR="00927EAD" w:rsidRPr="00927EAD" w:rsidRDefault="00927EAD" w:rsidP="00927EAD">
            <w:pPr>
              <w:spacing w:after="234" w:line="360" w:lineRule="auto"/>
              <w:jc w:val="center"/>
            </w:pPr>
            <w:r w:rsidRPr="00927EAD">
              <w:t>101</w:t>
            </w:r>
          </w:p>
        </w:tc>
        <w:tc>
          <w:tcPr>
            <w:tcW w:w="3402" w:type="dxa"/>
            <w:tcBorders>
              <w:top w:val="outset" w:sz="6" w:space="0" w:color="auto"/>
              <w:left w:val="outset" w:sz="6" w:space="0" w:color="auto"/>
              <w:bottom w:val="outset" w:sz="6" w:space="0" w:color="auto"/>
              <w:right w:val="outset" w:sz="6" w:space="0" w:color="auto"/>
            </w:tcBorders>
            <w:vAlign w:val="center"/>
            <w:hideMark/>
          </w:tcPr>
          <w:p w14:paraId="39517019" w14:textId="10EE0B4A" w:rsidR="00927EAD" w:rsidRPr="00927EAD" w:rsidRDefault="00927EAD" w:rsidP="00927EAD">
            <w:pPr>
              <w:spacing w:after="234" w:line="360" w:lineRule="auto"/>
              <w:jc w:val="center"/>
            </w:pPr>
            <w:r w:rsidRPr="00927EAD">
              <w:t>EDILSON PEREIRA DE CARVALHO</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4463512" w14:textId="77777777" w:rsidR="00927EAD" w:rsidRPr="00927EAD" w:rsidRDefault="00927EAD" w:rsidP="00927EAD">
            <w:pPr>
              <w:spacing w:after="234" w:line="360" w:lineRule="auto"/>
              <w:jc w:val="center"/>
            </w:pPr>
            <w:r w:rsidRPr="00927EAD">
              <w:t>082.138.574-70</w:t>
            </w:r>
          </w:p>
        </w:tc>
        <w:tc>
          <w:tcPr>
            <w:tcW w:w="1320" w:type="dxa"/>
            <w:tcBorders>
              <w:top w:val="outset" w:sz="6" w:space="0" w:color="auto"/>
              <w:left w:val="outset" w:sz="6" w:space="0" w:color="auto"/>
              <w:bottom w:val="outset" w:sz="6" w:space="0" w:color="auto"/>
              <w:right w:val="outset" w:sz="6" w:space="0" w:color="auto"/>
            </w:tcBorders>
            <w:vAlign w:val="center"/>
            <w:hideMark/>
          </w:tcPr>
          <w:p w14:paraId="146E99AE" w14:textId="77777777" w:rsidR="00927EAD" w:rsidRPr="00927EAD" w:rsidRDefault="00927EAD" w:rsidP="00927EAD">
            <w:pPr>
              <w:spacing w:after="234" w:line="360" w:lineRule="auto"/>
              <w:jc w:val="center"/>
            </w:pPr>
            <w:r w:rsidRPr="00927EAD">
              <w:t>31/10/2023</w:t>
            </w:r>
          </w:p>
        </w:tc>
        <w:tc>
          <w:tcPr>
            <w:tcW w:w="900" w:type="dxa"/>
            <w:tcBorders>
              <w:top w:val="outset" w:sz="6" w:space="0" w:color="auto"/>
              <w:left w:val="outset" w:sz="6" w:space="0" w:color="auto"/>
              <w:bottom w:val="outset" w:sz="6" w:space="0" w:color="auto"/>
              <w:right w:val="outset" w:sz="6" w:space="0" w:color="auto"/>
            </w:tcBorders>
            <w:vAlign w:val="center"/>
            <w:hideMark/>
          </w:tcPr>
          <w:p w14:paraId="720A6D24" w14:textId="77777777" w:rsidR="00927EAD" w:rsidRPr="00927EAD" w:rsidRDefault="00927EAD" w:rsidP="00927EAD">
            <w:pPr>
              <w:spacing w:after="234" w:line="360" w:lineRule="auto"/>
              <w:jc w:val="center"/>
            </w:pPr>
            <w:r w:rsidRPr="00927EAD">
              <w:t>124º</w:t>
            </w:r>
          </w:p>
        </w:tc>
        <w:tc>
          <w:tcPr>
            <w:tcW w:w="1082" w:type="dxa"/>
            <w:tcBorders>
              <w:top w:val="outset" w:sz="6" w:space="0" w:color="auto"/>
              <w:left w:val="outset" w:sz="6" w:space="0" w:color="auto"/>
              <w:bottom w:val="outset" w:sz="6" w:space="0" w:color="auto"/>
              <w:right w:val="outset" w:sz="6" w:space="0" w:color="auto"/>
            </w:tcBorders>
            <w:vAlign w:val="center"/>
            <w:hideMark/>
          </w:tcPr>
          <w:p w14:paraId="150A027B" w14:textId="77777777" w:rsidR="00927EAD" w:rsidRPr="00927EAD" w:rsidRDefault="00927EAD" w:rsidP="00927EAD">
            <w:pPr>
              <w:spacing w:after="234" w:line="360" w:lineRule="auto"/>
              <w:jc w:val="center"/>
            </w:pPr>
            <w:r w:rsidRPr="00927EAD">
              <w:t>QPPM</w:t>
            </w:r>
          </w:p>
        </w:tc>
      </w:tr>
    </w:tbl>
    <w:p w14:paraId="14B571A3" w14:textId="77777777" w:rsidR="00927EAD" w:rsidRDefault="00927EAD" w:rsidP="00927EAD">
      <w:pPr>
        <w:spacing w:after="234" w:line="360" w:lineRule="auto"/>
        <w:ind w:firstLine="1418"/>
        <w:jc w:val="both"/>
      </w:pPr>
    </w:p>
    <w:p w14:paraId="2A576841" w14:textId="4EF96767" w:rsidR="00927EAD" w:rsidRPr="00927EAD" w:rsidRDefault="00927EAD" w:rsidP="00927EAD">
      <w:pPr>
        <w:spacing w:after="234" w:line="360" w:lineRule="auto"/>
        <w:ind w:firstLine="1418"/>
        <w:jc w:val="both"/>
      </w:pPr>
      <w:r>
        <w:t>2</w:t>
      </w:r>
      <w:r w:rsidRPr="00927EAD">
        <w:t>. Est</w:t>
      </w:r>
      <w:r>
        <w:t>e</w:t>
      </w:r>
      <w:r w:rsidRPr="00927EAD">
        <w:t> </w:t>
      </w:r>
      <w:r>
        <w:t xml:space="preserve">Decreto </w:t>
      </w:r>
      <w:r w:rsidRPr="00927EAD">
        <w:t>entra em vigor na data de sua publicação. </w:t>
      </w:r>
    </w:p>
    <w:p w14:paraId="336554D8" w14:textId="4D1C6803" w:rsidR="007F51B8" w:rsidRPr="007F51B8" w:rsidRDefault="007F51B8" w:rsidP="007F51B8">
      <w:pPr>
        <w:spacing w:after="234" w:line="360" w:lineRule="auto"/>
        <w:ind w:firstLine="1418"/>
        <w:jc w:val="both"/>
      </w:pPr>
    </w:p>
    <w:p w14:paraId="0091B925" w14:textId="77777777" w:rsidR="001164BD" w:rsidRDefault="001164BD" w:rsidP="00F2515E">
      <w:pPr>
        <w:pStyle w:val="Recuodecorpodetexto2"/>
        <w:spacing w:line="360" w:lineRule="auto"/>
        <w:ind w:left="0"/>
        <w:jc w:val="both"/>
      </w:pPr>
    </w:p>
    <w:p w14:paraId="21D1D2BD" w14:textId="14B378D5" w:rsidR="00BB17E5" w:rsidRDefault="0060295D" w:rsidP="004855EA">
      <w:pPr>
        <w:pStyle w:val="Recuodecorpodetexto2"/>
        <w:spacing w:line="360" w:lineRule="auto"/>
        <w:ind w:left="0" w:firstLine="1418"/>
        <w:jc w:val="both"/>
      </w:pPr>
      <w:r>
        <w:lastRenderedPageBreak/>
        <w:t xml:space="preserve">Palácio de Despachos de Lagoa Nova, em Natal/RN, </w:t>
      </w:r>
      <w:r w:rsidR="009F00DF">
        <w:t>25</w:t>
      </w:r>
      <w:r w:rsidR="00326A4B">
        <w:t xml:space="preserve"> de </w:t>
      </w:r>
      <w:r w:rsidR="00927EAD">
        <w:t>setembro</w:t>
      </w:r>
      <w:r w:rsidR="00326A4B">
        <w:t xml:space="preserve"> de 202</w:t>
      </w:r>
      <w:r w:rsidR="00D55DC5">
        <w:t>5</w:t>
      </w:r>
      <w:r>
        <w:t>, 20</w:t>
      </w:r>
      <w:r w:rsidR="007C7105">
        <w:t>4</w:t>
      </w:r>
      <w:r>
        <w:t>º da Independência e 13</w:t>
      </w:r>
      <w:r w:rsidR="007C7105">
        <w:t>7</w:t>
      </w:r>
      <w:r>
        <w:t>º da República.</w:t>
      </w:r>
    </w:p>
    <w:p w14:paraId="098E5562" w14:textId="12E4A574" w:rsidR="007C7105" w:rsidRDefault="000C1F11" w:rsidP="004855EA">
      <w:pPr>
        <w:pStyle w:val="Recuodecorpodetexto2"/>
        <w:spacing w:line="360" w:lineRule="auto"/>
        <w:ind w:left="0" w:firstLine="1418"/>
        <w:jc w:val="both"/>
      </w:pPr>
      <w:r>
        <w:rPr>
          <w:noProof/>
        </w:rPr>
        <mc:AlternateContent>
          <mc:Choice Requires="wps">
            <w:drawing>
              <wp:anchor distT="0" distB="0" distL="114300" distR="114300" simplePos="0" relativeHeight="251659264" behindDoc="0" locked="0" layoutInCell="1" allowOverlap="1" wp14:anchorId="44D9A292" wp14:editId="1DC42924">
                <wp:simplePos x="0" y="0"/>
                <wp:positionH relativeFrom="margin">
                  <wp:posOffset>61595</wp:posOffset>
                </wp:positionH>
                <wp:positionV relativeFrom="paragraph">
                  <wp:posOffset>205740</wp:posOffset>
                </wp:positionV>
                <wp:extent cx="1020445" cy="537210"/>
                <wp:effectExtent l="0" t="0" r="27305" b="15240"/>
                <wp:wrapNone/>
                <wp:docPr id="126678435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37210"/>
                        </a:xfrm>
                        <a:prstGeom prst="rect">
                          <a:avLst/>
                        </a:prstGeom>
                        <a:solidFill>
                          <a:srgbClr val="FFFFFF"/>
                        </a:solidFill>
                        <a:ln w="9525">
                          <a:solidFill>
                            <a:srgbClr val="000000"/>
                          </a:solidFill>
                          <a:miter lim="800000"/>
                          <a:headEnd/>
                          <a:tailEnd/>
                        </a:ln>
                      </wps:spPr>
                      <wps:txbx>
                        <w:txbxContent>
                          <w:p w14:paraId="1EAE1BF1" w14:textId="77777777" w:rsidR="000C1F11" w:rsidRPr="006D684B" w:rsidRDefault="000C1F11" w:rsidP="000C1F11">
                            <w:pPr>
                              <w:ind w:right="-232"/>
                              <w:jc w:val="both"/>
                              <w:rPr>
                                <w:sz w:val="18"/>
                                <w:szCs w:val="18"/>
                              </w:rPr>
                            </w:pPr>
                            <w:r w:rsidRPr="006D684B">
                              <w:rPr>
                                <w:sz w:val="18"/>
                                <w:szCs w:val="18"/>
                              </w:rPr>
                              <w:t xml:space="preserve">DOE Nº. </w:t>
                            </w:r>
                            <w:r>
                              <w:rPr>
                                <w:sz w:val="18"/>
                                <w:szCs w:val="18"/>
                              </w:rPr>
                              <w:t>16.003</w:t>
                            </w:r>
                          </w:p>
                          <w:p w14:paraId="18729F6E" w14:textId="77777777" w:rsidR="000C1F11" w:rsidRPr="006D684B" w:rsidRDefault="000C1F11" w:rsidP="000C1F11">
                            <w:pPr>
                              <w:ind w:right="-232"/>
                              <w:jc w:val="both"/>
                              <w:rPr>
                                <w:sz w:val="18"/>
                                <w:szCs w:val="18"/>
                              </w:rPr>
                            </w:pPr>
                            <w:r w:rsidRPr="006D684B">
                              <w:rPr>
                                <w:sz w:val="18"/>
                                <w:szCs w:val="18"/>
                              </w:rPr>
                              <w:t xml:space="preserve">Data: </w:t>
                            </w:r>
                            <w:r>
                              <w:rPr>
                                <w:sz w:val="18"/>
                                <w:szCs w:val="18"/>
                              </w:rPr>
                              <w:t>25</w:t>
                            </w:r>
                            <w:r w:rsidRPr="006D684B">
                              <w:rPr>
                                <w:sz w:val="18"/>
                                <w:szCs w:val="18"/>
                              </w:rPr>
                              <w:t>.</w:t>
                            </w:r>
                            <w:r>
                              <w:rPr>
                                <w:sz w:val="18"/>
                                <w:szCs w:val="18"/>
                              </w:rPr>
                              <w:t>09</w:t>
                            </w:r>
                            <w:r w:rsidRPr="006D684B">
                              <w:rPr>
                                <w:sz w:val="18"/>
                                <w:szCs w:val="18"/>
                              </w:rPr>
                              <w:t>.202</w:t>
                            </w:r>
                            <w:r>
                              <w:rPr>
                                <w:sz w:val="18"/>
                                <w:szCs w:val="18"/>
                              </w:rPr>
                              <w:t>5</w:t>
                            </w:r>
                          </w:p>
                          <w:p w14:paraId="005AFF41" w14:textId="77777777" w:rsidR="000C1F11" w:rsidRPr="006D684B" w:rsidRDefault="000C1F11" w:rsidP="000C1F11">
                            <w:pPr>
                              <w:ind w:right="-261"/>
                              <w:jc w:val="both"/>
                              <w:rPr>
                                <w:sz w:val="18"/>
                                <w:szCs w:val="18"/>
                              </w:rPr>
                            </w:pPr>
                            <w:r w:rsidRPr="006D684B">
                              <w:rPr>
                                <w:sz w:val="18"/>
                                <w:szCs w:val="18"/>
                              </w:rPr>
                              <w:t xml:space="preserve">Pág. </w:t>
                            </w:r>
                            <w:r>
                              <w:rPr>
                                <w:sz w:val="18"/>
                                <w:szCs w:val="18"/>
                              </w:rPr>
                              <w:t>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D9A292" id="_x0000_t202" coordsize="21600,21600" o:spt="202" path="m,l,21600r21600,l21600,xe">
                <v:stroke joinstyle="miter"/>
                <v:path gradientshapeok="t" o:connecttype="rect"/>
              </v:shapetype>
              <v:shape id="Caixa de Texto 1" o:spid="_x0000_s1026" type="#_x0000_t202" style="position:absolute;left:0;text-align:left;margin-left:4.85pt;margin-top:16.2pt;width:80.35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">
                <v:textbox>
                  <w:txbxContent>
                    <w:p w14:paraId="1EAE1BF1" w14:textId="77777777" w:rsidR="000C1F11" w:rsidRPr="006D684B" w:rsidRDefault="000C1F11" w:rsidP="000C1F11">
                      <w:pPr>
                        <w:ind w:right="-232"/>
                        <w:jc w:val="both"/>
                        <w:rPr>
                          <w:sz w:val="18"/>
                          <w:szCs w:val="18"/>
                        </w:rPr>
                      </w:pPr>
                      <w:r w:rsidRPr="006D684B">
                        <w:rPr>
                          <w:sz w:val="18"/>
                          <w:szCs w:val="18"/>
                        </w:rPr>
                        <w:t xml:space="preserve">DOE Nº. </w:t>
                      </w:r>
                      <w:r>
                        <w:rPr>
                          <w:sz w:val="18"/>
                          <w:szCs w:val="18"/>
                        </w:rPr>
                        <w:t>16.003</w:t>
                      </w:r>
                    </w:p>
                    <w:p w14:paraId="18729F6E" w14:textId="77777777" w:rsidR="000C1F11" w:rsidRPr="006D684B" w:rsidRDefault="000C1F11" w:rsidP="000C1F11">
                      <w:pPr>
                        <w:ind w:right="-232"/>
                        <w:jc w:val="both"/>
                        <w:rPr>
                          <w:sz w:val="18"/>
                          <w:szCs w:val="18"/>
                        </w:rPr>
                      </w:pPr>
                      <w:r w:rsidRPr="006D684B">
                        <w:rPr>
                          <w:sz w:val="18"/>
                          <w:szCs w:val="18"/>
                        </w:rPr>
                        <w:t xml:space="preserve">Data: </w:t>
                      </w:r>
                      <w:r>
                        <w:rPr>
                          <w:sz w:val="18"/>
                          <w:szCs w:val="18"/>
                        </w:rPr>
                        <w:t>25</w:t>
                      </w:r>
                      <w:r w:rsidRPr="006D684B">
                        <w:rPr>
                          <w:sz w:val="18"/>
                          <w:szCs w:val="18"/>
                        </w:rPr>
                        <w:t>.</w:t>
                      </w:r>
                      <w:r>
                        <w:rPr>
                          <w:sz w:val="18"/>
                          <w:szCs w:val="18"/>
                        </w:rPr>
                        <w:t>09</w:t>
                      </w:r>
                      <w:r w:rsidRPr="006D684B">
                        <w:rPr>
                          <w:sz w:val="18"/>
                          <w:szCs w:val="18"/>
                        </w:rPr>
                        <w:t>.202</w:t>
                      </w:r>
                      <w:r>
                        <w:rPr>
                          <w:sz w:val="18"/>
                          <w:szCs w:val="18"/>
                        </w:rPr>
                        <w:t>5</w:t>
                      </w:r>
                    </w:p>
                    <w:p w14:paraId="005AFF41" w14:textId="77777777" w:rsidR="000C1F11" w:rsidRPr="006D684B" w:rsidRDefault="000C1F11" w:rsidP="000C1F11">
                      <w:pPr>
                        <w:ind w:right="-261"/>
                        <w:jc w:val="both"/>
                        <w:rPr>
                          <w:sz w:val="18"/>
                          <w:szCs w:val="18"/>
                        </w:rPr>
                      </w:pPr>
                      <w:r w:rsidRPr="006D684B">
                        <w:rPr>
                          <w:sz w:val="18"/>
                          <w:szCs w:val="18"/>
                        </w:rPr>
                        <w:t xml:space="preserve">Pág. </w:t>
                      </w:r>
                      <w:r>
                        <w:rPr>
                          <w:sz w:val="18"/>
                          <w:szCs w:val="18"/>
                        </w:rPr>
                        <w:t>04</w:t>
                      </w:r>
                    </w:p>
                  </w:txbxContent>
                </v:textbox>
                <w10:wrap anchorx="margin"/>
              </v:shape>
            </w:pict>
          </mc:Fallback>
        </mc:AlternateContent>
      </w:r>
    </w:p>
    <w:p w14:paraId="346E5756" w14:textId="77777777" w:rsidR="009E595E" w:rsidRPr="00A952A2" w:rsidRDefault="007C7105" w:rsidP="00F2515E">
      <w:pPr>
        <w:ind w:left="3261" w:right="851"/>
      </w:pPr>
      <w:r>
        <w:t>FÁTIMA BEZERRA</w:t>
      </w:r>
    </w:p>
    <w:p w14:paraId="69B0D679" w14:textId="72165432" w:rsidR="003F6499" w:rsidRDefault="005A0DC4" w:rsidP="00F2515E">
      <w:pPr>
        <w:pStyle w:val="PargrafodaLista"/>
        <w:ind w:left="3261" w:right="851"/>
      </w:pPr>
      <w:r>
        <w:t xml:space="preserve">        </w:t>
      </w:r>
      <w:r w:rsidR="001164BD">
        <w:t>Francisco Canindé de Araújo Silva</w:t>
      </w:r>
    </w:p>
    <w:p w14:paraId="795CD774" w14:textId="77777777" w:rsidR="00572C90" w:rsidRDefault="00572C90" w:rsidP="006C4BF8">
      <w:pPr>
        <w:pStyle w:val="PargrafodaLista"/>
        <w:ind w:left="3828" w:right="851"/>
      </w:pPr>
    </w:p>
    <w:p w14:paraId="0237EFDB" w14:textId="1D103265" w:rsidR="00572C90" w:rsidRPr="00C831BB" w:rsidRDefault="00572C90" w:rsidP="00572C90">
      <w:pPr>
        <w:spacing w:line="360" w:lineRule="auto"/>
        <w:ind w:firstLine="1418"/>
        <w:jc w:val="both"/>
      </w:pPr>
    </w:p>
    <w:p w14:paraId="36F95B7B" w14:textId="79CDB88B" w:rsidR="00572C90" w:rsidRPr="00C831BB" w:rsidRDefault="00572C90" w:rsidP="00572C90">
      <w:pPr>
        <w:pStyle w:val="Corpodetexto31"/>
        <w:rPr>
          <w:rFonts w:ascii="Times New Roman" w:hAnsi="Times New Roman" w:cs="Times New Roman"/>
        </w:rPr>
      </w:pPr>
    </w:p>
    <w:p w14:paraId="17375CFF" w14:textId="23E6222B" w:rsidR="00572C90" w:rsidRPr="00C831BB" w:rsidRDefault="00572C90" w:rsidP="00572C90">
      <w:pPr>
        <w:pStyle w:val="Corpodetexto31"/>
        <w:rPr>
          <w:rFonts w:ascii="Times New Roman" w:hAnsi="Times New Roman" w:cs="Times New Roman"/>
        </w:rPr>
      </w:pPr>
    </w:p>
    <w:p w14:paraId="7CD2521D" w14:textId="77777777" w:rsidR="000C1F11" w:rsidRDefault="000C1F11" w:rsidP="000C1F11">
      <w:pPr>
        <w:spacing w:line="276" w:lineRule="auto"/>
        <w:ind w:firstLine="1418"/>
        <w:jc w:val="both"/>
        <w:rPr>
          <w:color w:val="000000"/>
        </w:rPr>
      </w:pPr>
    </w:p>
    <w:p w14:paraId="2BA518D9" w14:textId="1252F098" w:rsidR="000C1F11" w:rsidRDefault="000C1F11" w:rsidP="000C1F11">
      <w:pPr>
        <w:spacing w:line="276" w:lineRule="auto"/>
        <w:ind w:firstLine="1418"/>
        <w:jc w:val="both"/>
        <w:rPr>
          <w:color w:val="000000"/>
        </w:rPr>
      </w:pPr>
    </w:p>
    <w:p w14:paraId="77B70F7A" w14:textId="77777777" w:rsidR="000C1F11" w:rsidRDefault="000C1F11" w:rsidP="000C1F11">
      <w:pPr>
        <w:spacing w:line="276" w:lineRule="auto"/>
        <w:ind w:firstLine="1418"/>
        <w:jc w:val="both"/>
        <w:rPr>
          <w:color w:val="000000"/>
        </w:rPr>
      </w:pPr>
    </w:p>
    <w:p w14:paraId="34F92E99" w14:textId="77777777" w:rsidR="00572C90" w:rsidRPr="00745821" w:rsidRDefault="00572C90" w:rsidP="006C4BF8">
      <w:pPr>
        <w:pStyle w:val="PargrafodaLista"/>
        <w:ind w:left="3828" w:right="851"/>
      </w:pPr>
    </w:p>
    <w:sectPr w:rsidR="00572C90" w:rsidRPr="00745821" w:rsidSect="00F86ECB">
      <w:footerReference w:type="default" r:id="rId8"/>
      <w:pgSz w:w="11906" w:h="16838"/>
      <w:pgMar w:top="993"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A8A6" w14:textId="77777777" w:rsidR="00CC19B2" w:rsidRDefault="00CC19B2" w:rsidP="00FC647F">
      <w:r>
        <w:separator/>
      </w:r>
    </w:p>
  </w:endnote>
  <w:endnote w:type="continuationSeparator" w:id="0">
    <w:p w14:paraId="3F37FD82" w14:textId="77777777" w:rsidR="00CC19B2" w:rsidRDefault="00CC19B2" w:rsidP="00FC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F678" w14:textId="77777777" w:rsidR="008566B5" w:rsidRDefault="008566B5" w:rsidP="00FC647F">
    <w:pPr>
      <w:jc w:val="both"/>
      <w:rPr>
        <w:color w:val="808080"/>
        <w:sz w:val="12"/>
      </w:rPr>
    </w:pPr>
    <w:r>
      <w:rPr>
        <w:color w:val="808080"/>
        <w:sz w:val="12"/>
      </w:rPr>
      <w:t>Coordenadoria de Controle dos Atos Governamentais – CONTRAG/GAC</w:t>
    </w:r>
  </w:p>
  <w:p w14:paraId="46D844F7" w14:textId="77777777" w:rsidR="008566B5" w:rsidRDefault="008566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8849" w14:textId="77777777" w:rsidR="00CC19B2" w:rsidRDefault="00CC19B2" w:rsidP="00FC647F">
      <w:r>
        <w:separator/>
      </w:r>
    </w:p>
  </w:footnote>
  <w:footnote w:type="continuationSeparator" w:id="0">
    <w:p w14:paraId="2FE5B8A0" w14:textId="77777777" w:rsidR="00CC19B2" w:rsidRDefault="00CC19B2" w:rsidP="00FC6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46EF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1293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A4F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96C6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7444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4A6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4E8F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B6C3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6AC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D468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42E9"/>
    <w:multiLevelType w:val="hybridMultilevel"/>
    <w:tmpl w:val="5E624DC4"/>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1" w15:restartNumberingAfterBreak="0">
    <w:nsid w:val="02B6416E"/>
    <w:multiLevelType w:val="hybridMultilevel"/>
    <w:tmpl w:val="D8AA844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2" w15:restartNumberingAfterBreak="0">
    <w:nsid w:val="02F053D3"/>
    <w:multiLevelType w:val="hybridMultilevel"/>
    <w:tmpl w:val="10B2C1D2"/>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3" w15:restartNumberingAfterBreak="0">
    <w:nsid w:val="158D687D"/>
    <w:multiLevelType w:val="hybridMultilevel"/>
    <w:tmpl w:val="C3004BB6"/>
    <w:lvl w:ilvl="0" w:tplc="04160001">
      <w:start w:val="1"/>
      <w:numFmt w:val="bullet"/>
      <w:lvlText w:val=""/>
      <w:lvlJc w:val="left"/>
      <w:pPr>
        <w:ind w:left="1410" w:hanging="360"/>
      </w:pPr>
      <w:rPr>
        <w:rFonts w:ascii="Symbol" w:hAnsi="Symbol" w:hint="default"/>
      </w:rPr>
    </w:lvl>
    <w:lvl w:ilvl="1" w:tplc="04160003" w:tentative="1">
      <w:start w:val="1"/>
      <w:numFmt w:val="bullet"/>
      <w:lvlText w:val="o"/>
      <w:lvlJc w:val="left"/>
      <w:pPr>
        <w:ind w:left="2130" w:hanging="360"/>
      </w:pPr>
      <w:rPr>
        <w:rFonts w:ascii="Courier New" w:hAnsi="Courier New" w:cs="Courier New" w:hint="default"/>
      </w:rPr>
    </w:lvl>
    <w:lvl w:ilvl="2" w:tplc="04160005" w:tentative="1">
      <w:start w:val="1"/>
      <w:numFmt w:val="bullet"/>
      <w:lvlText w:val=""/>
      <w:lvlJc w:val="left"/>
      <w:pPr>
        <w:ind w:left="2850" w:hanging="360"/>
      </w:pPr>
      <w:rPr>
        <w:rFonts w:ascii="Wingdings" w:hAnsi="Wingdings" w:hint="default"/>
      </w:rPr>
    </w:lvl>
    <w:lvl w:ilvl="3" w:tplc="04160001" w:tentative="1">
      <w:start w:val="1"/>
      <w:numFmt w:val="bullet"/>
      <w:lvlText w:val=""/>
      <w:lvlJc w:val="left"/>
      <w:pPr>
        <w:ind w:left="3570" w:hanging="360"/>
      </w:pPr>
      <w:rPr>
        <w:rFonts w:ascii="Symbol" w:hAnsi="Symbol" w:hint="default"/>
      </w:rPr>
    </w:lvl>
    <w:lvl w:ilvl="4" w:tplc="04160003" w:tentative="1">
      <w:start w:val="1"/>
      <w:numFmt w:val="bullet"/>
      <w:lvlText w:val="o"/>
      <w:lvlJc w:val="left"/>
      <w:pPr>
        <w:ind w:left="4290" w:hanging="360"/>
      </w:pPr>
      <w:rPr>
        <w:rFonts w:ascii="Courier New" w:hAnsi="Courier New" w:cs="Courier New" w:hint="default"/>
      </w:rPr>
    </w:lvl>
    <w:lvl w:ilvl="5" w:tplc="04160005" w:tentative="1">
      <w:start w:val="1"/>
      <w:numFmt w:val="bullet"/>
      <w:lvlText w:val=""/>
      <w:lvlJc w:val="left"/>
      <w:pPr>
        <w:ind w:left="5010" w:hanging="360"/>
      </w:pPr>
      <w:rPr>
        <w:rFonts w:ascii="Wingdings" w:hAnsi="Wingdings" w:hint="default"/>
      </w:rPr>
    </w:lvl>
    <w:lvl w:ilvl="6" w:tplc="04160001" w:tentative="1">
      <w:start w:val="1"/>
      <w:numFmt w:val="bullet"/>
      <w:lvlText w:val=""/>
      <w:lvlJc w:val="left"/>
      <w:pPr>
        <w:ind w:left="5730" w:hanging="360"/>
      </w:pPr>
      <w:rPr>
        <w:rFonts w:ascii="Symbol" w:hAnsi="Symbol" w:hint="default"/>
      </w:rPr>
    </w:lvl>
    <w:lvl w:ilvl="7" w:tplc="04160003" w:tentative="1">
      <w:start w:val="1"/>
      <w:numFmt w:val="bullet"/>
      <w:lvlText w:val="o"/>
      <w:lvlJc w:val="left"/>
      <w:pPr>
        <w:ind w:left="6450" w:hanging="360"/>
      </w:pPr>
      <w:rPr>
        <w:rFonts w:ascii="Courier New" w:hAnsi="Courier New" w:cs="Courier New" w:hint="default"/>
      </w:rPr>
    </w:lvl>
    <w:lvl w:ilvl="8" w:tplc="04160005" w:tentative="1">
      <w:start w:val="1"/>
      <w:numFmt w:val="bullet"/>
      <w:lvlText w:val=""/>
      <w:lvlJc w:val="left"/>
      <w:pPr>
        <w:ind w:left="7170" w:hanging="360"/>
      </w:pPr>
      <w:rPr>
        <w:rFonts w:ascii="Wingdings" w:hAnsi="Wingdings" w:hint="default"/>
      </w:rPr>
    </w:lvl>
  </w:abstractNum>
  <w:abstractNum w:abstractNumId="14" w15:restartNumberingAfterBreak="0">
    <w:nsid w:val="17392280"/>
    <w:multiLevelType w:val="hybridMultilevel"/>
    <w:tmpl w:val="9D9E3AAE"/>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5" w15:restartNumberingAfterBreak="0">
    <w:nsid w:val="182B69F9"/>
    <w:multiLevelType w:val="hybridMultilevel"/>
    <w:tmpl w:val="95789CA2"/>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6" w15:restartNumberingAfterBreak="0">
    <w:nsid w:val="1A0D26D6"/>
    <w:multiLevelType w:val="hybridMultilevel"/>
    <w:tmpl w:val="1CCC131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7" w15:restartNumberingAfterBreak="0">
    <w:nsid w:val="20B17054"/>
    <w:multiLevelType w:val="hybridMultilevel"/>
    <w:tmpl w:val="33467F3A"/>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18" w15:restartNumberingAfterBreak="0">
    <w:nsid w:val="231D36EC"/>
    <w:multiLevelType w:val="hybridMultilevel"/>
    <w:tmpl w:val="7C0C40A6"/>
    <w:lvl w:ilvl="0" w:tplc="04160001">
      <w:start w:val="1"/>
      <w:numFmt w:val="bullet"/>
      <w:lvlText w:val=""/>
      <w:lvlJc w:val="left"/>
      <w:pPr>
        <w:tabs>
          <w:tab w:val="num" w:pos="2258"/>
        </w:tabs>
        <w:ind w:left="2258" w:hanging="360"/>
      </w:pPr>
      <w:rPr>
        <w:rFonts w:ascii="Symbol" w:hAnsi="Symbol" w:hint="default"/>
      </w:rPr>
    </w:lvl>
    <w:lvl w:ilvl="1" w:tplc="04160003" w:tentative="1">
      <w:start w:val="1"/>
      <w:numFmt w:val="bullet"/>
      <w:lvlText w:val="o"/>
      <w:lvlJc w:val="left"/>
      <w:pPr>
        <w:tabs>
          <w:tab w:val="num" w:pos="2978"/>
        </w:tabs>
        <w:ind w:left="2978" w:hanging="360"/>
      </w:pPr>
      <w:rPr>
        <w:rFonts w:ascii="Courier New" w:hAnsi="Courier New" w:cs="Courier New" w:hint="default"/>
      </w:rPr>
    </w:lvl>
    <w:lvl w:ilvl="2" w:tplc="04160005" w:tentative="1">
      <w:start w:val="1"/>
      <w:numFmt w:val="bullet"/>
      <w:lvlText w:val=""/>
      <w:lvlJc w:val="left"/>
      <w:pPr>
        <w:tabs>
          <w:tab w:val="num" w:pos="3698"/>
        </w:tabs>
        <w:ind w:left="3698" w:hanging="360"/>
      </w:pPr>
      <w:rPr>
        <w:rFonts w:ascii="Wingdings" w:hAnsi="Wingdings" w:hint="default"/>
      </w:rPr>
    </w:lvl>
    <w:lvl w:ilvl="3" w:tplc="04160001" w:tentative="1">
      <w:start w:val="1"/>
      <w:numFmt w:val="bullet"/>
      <w:lvlText w:val=""/>
      <w:lvlJc w:val="left"/>
      <w:pPr>
        <w:tabs>
          <w:tab w:val="num" w:pos="4418"/>
        </w:tabs>
        <w:ind w:left="4418" w:hanging="360"/>
      </w:pPr>
      <w:rPr>
        <w:rFonts w:ascii="Symbol" w:hAnsi="Symbol" w:hint="default"/>
      </w:rPr>
    </w:lvl>
    <w:lvl w:ilvl="4" w:tplc="04160003" w:tentative="1">
      <w:start w:val="1"/>
      <w:numFmt w:val="bullet"/>
      <w:lvlText w:val="o"/>
      <w:lvlJc w:val="left"/>
      <w:pPr>
        <w:tabs>
          <w:tab w:val="num" w:pos="5138"/>
        </w:tabs>
        <w:ind w:left="5138" w:hanging="360"/>
      </w:pPr>
      <w:rPr>
        <w:rFonts w:ascii="Courier New" w:hAnsi="Courier New" w:cs="Courier New" w:hint="default"/>
      </w:rPr>
    </w:lvl>
    <w:lvl w:ilvl="5" w:tplc="04160005" w:tentative="1">
      <w:start w:val="1"/>
      <w:numFmt w:val="bullet"/>
      <w:lvlText w:val=""/>
      <w:lvlJc w:val="left"/>
      <w:pPr>
        <w:tabs>
          <w:tab w:val="num" w:pos="5858"/>
        </w:tabs>
        <w:ind w:left="5858" w:hanging="360"/>
      </w:pPr>
      <w:rPr>
        <w:rFonts w:ascii="Wingdings" w:hAnsi="Wingdings" w:hint="default"/>
      </w:rPr>
    </w:lvl>
    <w:lvl w:ilvl="6" w:tplc="04160001" w:tentative="1">
      <w:start w:val="1"/>
      <w:numFmt w:val="bullet"/>
      <w:lvlText w:val=""/>
      <w:lvlJc w:val="left"/>
      <w:pPr>
        <w:tabs>
          <w:tab w:val="num" w:pos="6578"/>
        </w:tabs>
        <w:ind w:left="6578" w:hanging="360"/>
      </w:pPr>
      <w:rPr>
        <w:rFonts w:ascii="Symbol" w:hAnsi="Symbol" w:hint="default"/>
      </w:rPr>
    </w:lvl>
    <w:lvl w:ilvl="7" w:tplc="04160003" w:tentative="1">
      <w:start w:val="1"/>
      <w:numFmt w:val="bullet"/>
      <w:lvlText w:val="o"/>
      <w:lvlJc w:val="left"/>
      <w:pPr>
        <w:tabs>
          <w:tab w:val="num" w:pos="7298"/>
        </w:tabs>
        <w:ind w:left="7298" w:hanging="360"/>
      </w:pPr>
      <w:rPr>
        <w:rFonts w:ascii="Courier New" w:hAnsi="Courier New" w:cs="Courier New" w:hint="default"/>
      </w:rPr>
    </w:lvl>
    <w:lvl w:ilvl="8" w:tplc="04160005" w:tentative="1">
      <w:start w:val="1"/>
      <w:numFmt w:val="bullet"/>
      <w:lvlText w:val=""/>
      <w:lvlJc w:val="left"/>
      <w:pPr>
        <w:tabs>
          <w:tab w:val="num" w:pos="8018"/>
        </w:tabs>
        <w:ind w:left="8018" w:hanging="360"/>
      </w:pPr>
      <w:rPr>
        <w:rFonts w:ascii="Wingdings" w:hAnsi="Wingdings" w:hint="default"/>
      </w:rPr>
    </w:lvl>
  </w:abstractNum>
  <w:abstractNum w:abstractNumId="19" w15:restartNumberingAfterBreak="0">
    <w:nsid w:val="243C4FE2"/>
    <w:multiLevelType w:val="hybridMultilevel"/>
    <w:tmpl w:val="97ECB066"/>
    <w:lvl w:ilvl="0" w:tplc="EA84590C">
      <w:numFmt w:val="bullet"/>
      <w:lvlText w:val=""/>
      <w:lvlJc w:val="left"/>
      <w:pPr>
        <w:ind w:left="2521" w:hanging="440"/>
      </w:pPr>
      <w:rPr>
        <w:rFonts w:ascii="Symbol" w:eastAsia="Symbol" w:hAnsi="Symbol" w:cs="Symbol" w:hint="default"/>
        <w:w w:val="100"/>
        <w:sz w:val="27"/>
        <w:szCs w:val="27"/>
        <w:lang w:val="pt-PT" w:eastAsia="en-US" w:bidi="ar-SA"/>
      </w:rPr>
    </w:lvl>
    <w:lvl w:ilvl="1" w:tplc="AF480282">
      <w:numFmt w:val="bullet"/>
      <w:lvlText w:val="•"/>
      <w:lvlJc w:val="left"/>
      <w:pPr>
        <w:ind w:left="3140" w:hanging="440"/>
      </w:pPr>
      <w:rPr>
        <w:rFonts w:hint="default"/>
        <w:lang w:val="pt-PT" w:eastAsia="en-US" w:bidi="ar-SA"/>
      </w:rPr>
    </w:lvl>
    <w:lvl w:ilvl="2" w:tplc="A0C8B73E">
      <w:numFmt w:val="bullet"/>
      <w:lvlText w:val="•"/>
      <w:lvlJc w:val="left"/>
      <w:pPr>
        <w:ind w:left="3761" w:hanging="440"/>
      </w:pPr>
      <w:rPr>
        <w:rFonts w:hint="default"/>
        <w:lang w:val="pt-PT" w:eastAsia="en-US" w:bidi="ar-SA"/>
      </w:rPr>
    </w:lvl>
    <w:lvl w:ilvl="3" w:tplc="5BB4844C">
      <w:numFmt w:val="bullet"/>
      <w:lvlText w:val="•"/>
      <w:lvlJc w:val="left"/>
      <w:pPr>
        <w:ind w:left="4381" w:hanging="440"/>
      </w:pPr>
      <w:rPr>
        <w:rFonts w:hint="default"/>
        <w:lang w:val="pt-PT" w:eastAsia="en-US" w:bidi="ar-SA"/>
      </w:rPr>
    </w:lvl>
    <w:lvl w:ilvl="4" w:tplc="BDD291E0">
      <w:numFmt w:val="bullet"/>
      <w:lvlText w:val="•"/>
      <w:lvlJc w:val="left"/>
      <w:pPr>
        <w:ind w:left="5002" w:hanging="440"/>
      </w:pPr>
      <w:rPr>
        <w:rFonts w:hint="default"/>
        <w:lang w:val="pt-PT" w:eastAsia="en-US" w:bidi="ar-SA"/>
      </w:rPr>
    </w:lvl>
    <w:lvl w:ilvl="5" w:tplc="D3D40ED0">
      <w:numFmt w:val="bullet"/>
      <w:lvlText w:val="•"/>
      <w:lvlJc w:val="left"/>
      <w:pPr>
        <w:ind w:left="5622" w:hanging="440"/>
      </w:pPr>
      <w:rPr>
        <w:rFonts w:hint="default"/>
        <w:lang w:val="pt-PT" w:eastAsia="en-US" w:bidi="ar-SA"/>
      </w:rPr>
    </w:lvl>
    <w:lvl w:ilvl="6" w:tplc="B2B8C08A">
      <w:numFmt w:val="bullet"/>
      <w:lvlText w:val="•"/>
      <w:lvlJc w:val="left"/>
      <w:pPr>
        <w:ind w:left="6243" w:hanging="440"/>
      </w:pPr>
      <w:rPr>
        <w:rFonts w:hint="default"/>
        <w:lang w:val="pt-PT" w:eastAsia="en-US" w:bidi="ar-SA"/>
      </w:rPr>
    </w:lvl>
    <w:lvl w:ilvl="7" w:tplc="FFCE1554">
      <w:numFmt w:val="bullet"/>
      <w:lvlText w:val="•"/>
      <w:lvlJc w:val="left"/>
      <w:pPr>
        <w:ind w:left="6863" w:hanging="440"/>
      </w:pPr>
      <w:rPr>
        <w:rFonts w:hint="default"/>
        <w:lang w:val="pt-PT" w:eastAsia="en-US" w:bidi="ar-SA"/>
      </w:rPr>
    </w:lvl>
    <w:lvl w:ilvl="8" w:tplc="BA027C22">
      <w:numFmt w:val="bullet"/>
      <w:lvlText w:val="•"/>
      <w:lvlJc w:val="left"/>
      <w:pPr>
        <w:ind w:left="7484" w:hanging="440"/>
      </w:pPr>
      <w:rPr>
        <w:rFonts w:hint="default"/>
        <w:lang w:val="pt-PT" w:eastAsia="en-US" w:bidi="ar-SA"/>
      </w:rPr>
    </w:lvl>
  </w:abstractNum>
  <w:abstractNum w:abstractNumId="20" w15:restartNumberingAfterBreak="0">
    <w:nsid w:val="28267629"/>
    <w:multiLevelType w:val="hybridMultilevel"/>
    <w:tmpl w:val="3D962958"/>
    <w:lvl w:ilvl="0" w:tplc="04160001">
      <w:start w:val="1"/>
      <w:numFmt w:val="bullet"/>
      <w:lvlText w:val=""/>
      <w:lvlJc w:val="left"/>
      <w:pPr>
        <w:ind w:left="2880" w:hanging="360"/>
      </w:pPr>
      <w:rPr>
        <w:rFonts w:ascii="Symbol" w:hAnsi="Symbol" w:hint="default"/>
      </w:rPr>
    </w:lvl>
    <w:lvl w:ilvl="1" w:tplc="04160003" w:tentative="1">
      <w:start w:val="1"/>
      <w:numFmt w:val="bullet"/>
      <w:lvlText w:val="o"/>
      <w:lvlJc w:val="left"/>
      <w:pPr>
        <w:ind w:left="3600" w:hanging="360"/>
      </w:pPr>
      <w:rPr>
        <w:rFonts w:ascii="Courier New" w:hAnsi="Courier New" w:cs="Courier New" w:hint="default"/>
      </w:rPr>
    </w:lvl>
    <w:lvl w:ilvl="2" w:tplc="04160005" w:tentative="1">
      <w:start w:val="1"/>
      <w:numFmt w:val="bullet"/>
      <w:lvlText w:val=""/>
      <w:lvlJc w:val="left"/>
      <w:pPr>
        <w:ind w:left="4320" w:hanging="360"/>
      </w:pPr>
      <w:rPr>
        <w:rFonts w:ascii="Wingdings" w:hAnsi="Wingdings" w:hint="default"/>
      </w:rPr>
    </w:lvl>
    <w:lvl w:ilvl="3" w:tplc="04160001" w:tentative="1">
      <w:start w:val="1"/>
      <w:numFmt w:val="bullet"/>
      <w:lvlText w:val=""/>
      <w:lvlJc w:val="left"/>
      <w:pPr>
        <w:ind w:left="5040" w:hanging="360"/>
      </w:pPr>
      <w:rPr>
        <w:rFonts w:ascii="Symbol" w:hAnsi="Symbol" w:hint="default"/>
      </w:rPr>
    </w:lvl>
    <w:lvl w:ilvl="4" w:tplc="04160003" w:tentative="1">
      <w:start w:val="1"/>
      <w:numFmt w:val="bullet"/>
      <w:lvlText w:val="o"/>
      <w:lvlJc w:val="left"/>
      <w:pPr>
        <w:ind w:left="5760" w:hanging="360"/>
      </w:pPr>
      <w:rPr>
        <w:rFonts w:ascii="Courier New" w:hAnsi="Courier New" w:cs="Courier New" w:hint="default"/>
      </w:rPr>
    </w:lvl>
    <w:lvl w:ilvl="5" w:tplc="04160005" w:tentative="1">
      <w:start w:val="1"/>
      <w:numFmt w:val="bullet"/>
      <w:lvlText w:val=""/>
      <w:lvlJc w:val="left"/>
      <w:pPr>
        <w:ind w:left="6480" w:hanging="360"/>
      </w:pPr>
      <w:rPr>
        <w:rFonts w:ascii="Wingdings" w:hAnsi="Wingdings" w:hint="default"/>
      </w:rPr>
    </w:lvl>
    <w:lvl w:ilvl="6" w:tplc="04160001" w:tentative="1">
      <w:start w:val="1"/>
      <w:numFmt w:val="bullet"/>
      <w:lvlText w:val=""/>
      <w:lvlJc w:val="left"/>
      <w:pPr>
        <w:ind w:left="7200" w:hanging="360"/>
      </w:pPr>
      <w:rPr>
        <w:rFonts w:ascii="Symbol" w:hAnsi="Symbol" w:hint="default"/>
      </w:rPr>
    </w:lvl>
    <w:lvl w:ilvl="7" w:tplc="04160003" w:tentative="1">
      <w:start w:val="1"/>
      <w:numFmt w:val="bullet"/>
      <w:lvlText w:val="o"/>
      <w:lvlJc w:val="left"/>
      <w:pPr>
        <w:ind w:left="7920" w:hanging="360"/>
      </w:pPr>
      <w:rPr>
        <w:rFonts w:ascii="Courier New" w:hAnsi="Courier New" w:cs="Courier New" w:hint="default"/>
      </w:rPr>
    </w:lvl>
    <w:lvl w:ilvl="8" w:tplc="04160005" w:tentative="1">
      <w:start w:val="1"/>
      <w:numFmt w:val="bullet"/>
      <w:lvlText w:val=""/>
      <w:lvlJc w:val="left"/>
      <w:pPr>
        <w:ind w:left="8640" w:hanging="360"/>
      </w:pPr>
      <w:rPr>
        <w:rFonts w:ascii="Wingdings" w:hAnsi="Wingdings" w:hint="default"/>
      </w:rPr>
    </w:lvl>
  </w:abstractNum>
  <w:abstractNum w:abstractNumId="21" w15:restartNumberingAfterBreak="0">
    <w:nsid w:val="2C904547"/>
    <w:multiLevelType w:val="hybridMultilevel"/>
    <w:tmpl w:val="0D2E189C"/>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2" w15:restartNumberingAfterBreak="0">
    <w:nsid w:val="2D83270C"/>
    <w:multiLevelType w:val="hybridMultilevel"/>
    <w:tmpl w:val="757210B6"/>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3" w15:restartNumberingAfterBreak="0">
    <w:nsid w:val="2DD6357F"/>
    <w:multiLevelType w:val="hybridMultilevel"/>
    <w:tmpl w:val="FFB43D00"/>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4" w15:restartNumberingAfterBreak="0">
    <w:nsid w:val="2F342D25"/>
    <w:multiLevelType w:val="hybridMultilevel"/>
    <w:tmpl w:val="E1D8D4F8"/>
    <w:lvl w:ilvl="0" w:tplc="68D67A04">
      <w:numFmt w:val="bullet"/>
      <w:lvlText w:val="·"/>
      <w:lvlJc w:val="left"/>
      <w:pPr>
        <w:ind w:left="1050" w:hanging="360"/>
      </w:pPr>
      <w:rPr>
        <w:rFonts w:ascii="Times New Roman" w:eastAsia="Times New Roman" w:hAnsi="Times New Roman" w:cs="Times New Roman" w:hint="default"/>
      </w:rPr>
    </w:lvl>
    <w:lvl w:ilvl="1" w:tplc="04160003" w:tentative="1">
      <w:start w:val="1"/>
      <w:numFmt w:val="bullet"/>
      <w:lvlText w:val="o"/>
      <w:lvlJc w:val="left"/>
      <w:pPr>
        <w:ind w:left="1770" w:hanging="360"/>
      </w:pPr>
      <w:rPr>
        <w:rFonts w:ascii="Courier New" w:hAnsi="Courier New" w:cs="Courier New" w:hint="default"/>
      </w:rPr>
    </w:lvl>
    <w:lvl w:ilvl="2" w:tplc="04160005" w:tentative="1">
      <w:start w:val="1"/>
      <w:numFmt w:val="bullet"/>
      <w:lvlText w:val=""/>
      <w:lvlJc w:val="left"/>
      <w:pPr>
        <w:ind w:left="2490" w:hanging="360"/>
      </w:pPr>
      <w:rPr>
        <w:rFonts w:ascii="Wingdings" w:hAnsi="Wingdings" w:hint="default"/>
      </w:rPr>
    </w:lvl>
    <w:lvl w:ilvl="3" w:tplc="04160001" w:tentative="1">
      <w:start w:val="1"/>
      <w:numFmt w:val="bullet"/>
      <w:lvlText w:val=""/>
      <w:lvlJc w:val="left"/>
      <w:pPr>
        <w:ind w:left="3210" w:hanging="360"/>
      </w:pPr>
      <w:rPr>
        <w:rFonts w:ascii="Symbol" w:hAnsi="Symbol" w:hint="default"/>
      </w:rPr>
    </w:lvl>
    <w:lvl w:ilvl="4" w:tplc="04160003" w:tentative="1">
      <w:start w:val="1"/>
      <w:numFmt w:val="bullet"/>
      <w:lvlText w:val="o"/>
      <w:lvlJc w:val="left"/>
      <w:pPr>
        <w:ind w:left="3930" w:hanging="360"/>
      </w:pPr>
      <w:rPr>
        <w:rFonts w:ascii="Courier New" w:hAnsi="Courier New" w:cs="Courier New" w:hint="default"/>
      </w:rPr>
    </w:lvl>
    <w:lvl w:ilvl="5" w:tplc="04160005" w:tentative="1">
      <w:start w:val="1"/>
      <w:numFmt w:val="bullet"/>
      <w:lvlText w:val=""/>
      <w:lvlJc w:val="left"/>
      <w:pPr>
        <w:ind w:left="4650" w:hanging="360"/>
      </w:pPr>
      <w:rPr>
        <w:rFonts w:ascii="Wingdings" w:hAnsi="Wingdings" w:hint="default"/>
      </w:rPr>
    </w:lvl>
    <w:lvl w:ilvl="6" w:tplc="04160001" w:tentative="1">
      <w:start w:val="1"/>
      <w:numFmt w:val="bullet"/>
      <w:lvlText w:val=""/>
      <w:lvlJc w:val="left"/>
      <w:pPr>
        <w:ind w:left="5370" w:hanging="360"/>
      </w:pPr>
      <w:rPr>
        <w:rFonts w:ascii="Symbol" w:hAnsi="Symbol" w:hint="default"/>
      </w:rPr>
    </w:lvl>
    <w:lvl w:ilvl="7" w:tplc="04160003" w:tentative="1">
      <w:start w:val="1"/>
      <w:numFmt w:val="bullet"/>
      <w:lvlText w:val="o"/>
      <w:lvlJc w:val="left"/>
      <w:pPr>
        <w:ind w:left="6090" w:hanging="360"/>
      </w:pPr>
      <w:rPr>
        <w:rFonts w:ascii="Courier New" w:hAnsi="Courier New" w:cs="Courier New" w:hint="default"/>
      </w:rPr>
    </w:lvl>
    <w:lvl w:ilvl="8" w:tplc="04160005" w:tentative="1">
      <w:start w:val="1"/>
      <w:numFmt w:val="bullet"/>
      <w:lvlText w:val=""/>
      <w:lvlJc w:val="left"/>
      <w:pPr>
        <w:ind w:left="6810" w:hanging="360"/>
      </w:pPr>
      <w:rPr>
        <w:rFonts w:ascii="Wingdings" w:hAnsi="Wingdings" w:hint="default"/>
      </w:rPr>
    </w:lvl>
  </w:abstractNum>
  <w:abstractNum w:abstractNumId="25" w15:restartNumberingAfterBreak="0">
    <w:nsid w:val="338F32F0"/>
    <w:multiLevelType w:val="hybridMultilevel"/>
    <w:tmpl w:val="AF781710"/>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6" w15:restartNumberingAfterBreak="0">
    <w:nsid w:val="34236021"/>
    <w:multiLevelType w:val="hybridMultilevel"/>
    <w:tmpl w:val="174C43B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7" w15:restartNumberingAfterBreak="0">
    <w:nsid w:val="36481A88"/>
    <w:multiLevelType w:val="hybridMultilevel"/>
    <w:tmpl w:val="00DE7B9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28" w15:restartNumberingAfterBreak="0">
    <w:nsid w:val="3CEC5EF7"/>
    <w:multiLevelType w:val="hybridMultilevel"/>
    <w:tmpl w:val="D9A8B9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F961653"/>
    <w:multiLevelType w:val="hybridMultilevel"/>
    <w:tmpl w:val="5A9CA8B0"/>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0" w15:restartNumberingAfterBreak="0">
    <w:nsid w:val="3FDB7068"/>
    <w:multiLevelType w:val="hybridMultilevel"/>
    <w:tmpl w:val="2B86253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1" w15:restartNumberingAfterBreak="0">
    <w:nsid w:val="404B4F0C"/>
    <w:multiLevelType w:val="hybridMultilevel"/>
    <w:tmpl w:val="86B8B7C6"/>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2" w15:restartNumberingAfterBreak="0">
    <w:nsid w:val="429F16A3"/>
    <w:multiLevelType w:val="hybridMultilevel"/>
    <w:tmpl w:val="41AE2AAE"/>
    <w:lvl w:ilvl="0" w:tplc="68D67A04">
      <w:numFmt w:val="bullet"/>
      <w:lvlText w:val="·"/>
      <w:lvlJc w:val="left"/>
      <w:pPr>
        <w:ind w:left="105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2A165C"/>
    <w:multiLevelType w:val="hybridMultilevel"/>
    <w:tmpl w:val="F306F43A"/>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lvlText w:val="o"/>
      <w:lvlJc w:val="left"/>
      <w:pPr>
        <w:tabs>
          <w:tab w:val="num" w:pos="3060"/>
        </w:tabs>
        <w:ind w:left="3060" w:hanging="360"/>
      </w:pPr>
      <w:rPr>
        <w:rFonts w:ascii="Courier New" w:hAnsi="Courier New" w:cs="Courier New" w:hint="default"/>
      </w:rPr>
    </w:lvl>
    <w:lvl w:ilvl="2" w:tplc="04160005" w:tentative="1">
      <w:start w:val="1"/>
      <w:numFmt w:val="bullet"/>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34" w15:restartNumberingAfterBreak="0">
    <w:nsid w:val="46416FFB"/>
    <w:multiLevelType w:val="hybridMultilevel"/>
    <w:tmpl w:val="850448B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5" w15:restartNumberingAfterBreak="0">
    <w:nsid w:val="49103FCC"/>
    <w:multiLevelType w:val="hybridMultilevel"/>
    <w:tmpl w:val="70F864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E514937"/>
    <w:multiLevelType w:val="hybridMultilevel"/>
    <w:tmpl w:val="ACF48C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B13865"/>
    <w:multiLevelType w:val="hybridMultilevel"/>
    <w:tmpl w:val="76842398"/>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38" w15:restartNumberingAfterBreak="0">
    <w:nsid w:val="658D2B45"/>
    <w:multiLevelType w:val="hybridMultilevel"/>
    <w:tmpl w:val="5582E3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2B37D45"/>
    <w:multiLevelType w:val="hybridMultilevel"/>
    <w:tmpl w:val="31CE12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E90255"/>
    <w:multiLevelType w:val="hybridMultilevel"/>
    <w:tmpl w:val="580677DA"/>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41" w15:restartNumberingAfterBreak="0">
    <w:nsid w:val="7FC033AA"/>
    <w:multiLevelType w:val="hybridMultilevel"/>
    <w:tmpl w:val="9C96CD72"/>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abstractNum w:abstractNumId="42" w15:restartNumberingAfterBreak="0">
    <w:nsid w:val="7FDB50FE"/>
    <w:multiLevelType w:val="hybridMultilevel"/>
    <w:tmpl w:val="D95C46C4"/>
    <w:lvl w:ilvl="0" w:tplc="04160001">
      <w:start w:val="1"/>
      <w:numFmt w:val="bullet"/>
      <w:lvlText w:val=""/>
      <w:lvlJc w:val="left"/>
      <w:pPr>
        <w:ind w:left="2422" w:hanging="360"/>
      </w:pPr>
      <w:rPr>
        <w:rFonts w:ascii="Symbol" w:hAnsi="Symbol" w:hint="default"/>
      </w:rPr>
    </w:lvl>
    <w:lvl w:ilvl="1" w:tplc="04160003" w:tentative="1">
      <w:start w:val="1"/>
      <w:numFmt w:val="bullet"/>
      <w:lvlText w:val="o"/>
      <w:lvlJc w:val="left"/>
      <w:pPr>
        <w:ind w:left="3142" w:hanging="360"/>
      </w:pPr>
      <w:rPr>
        <w:rFonts w:ascii="Courier New" w:hAnsi="Courier New" w:cs="Courier New" w:hint="default"/>
      </w:rPr>
    </w:lvl>
    <w:lvl w:ilvl="2" w:tplc="04160005" w:tentative="1">
      <w:start w:val="1"/>
      <w:numFmt w:val="bullet"/>
      <w:lvlText w:val=""/>
      <w:lvlJc w:val="left"/>
      <w:pPr>
        <w:ind w:left="3862" w:hanging="360"/>
      </w:pPr>
      <w:rPr>
        <w:rFonts w:ascii="Wingdings" w:hAnsi="Wingdings" w:hint="default"/>
      </w:rPr>
    </w:lvl>
    <w:lvl w:ilvl="3" w:tplc="04160001" w:tentative="1">
      <w:start w:val="1"/>
      <w:numFmt w:val="bullet"/>
      <w:lvlText w:val=""/>
      <w:lvlJc w:val="left"/>
      <w:pPr>
        <w:ind w:left="4582" w:hanging="360"/>
      </w:pPr>
      <w:rPr>
        <w:rFonts w:ascii="Symbol" w:hAnsi="Symbol" w:hint="default"/>
      </w:rPr>
    </w:lvl>
    <w:lvl w:ilvl="4" w:tplc="04160003" w:tentative="1">
      <w:start w:val="1"/>
      <w:numFmt w:val="bullet"/>
      <w:lvlText w:val="o"/>
      <w:lvlJc w:val="left"/>
      <w:pPr>
        <w:ind w:left="5302" w:hanging="360"/>
      </w:pPr>
      <w:rPr>
        <w:rFonts w:ascii="Courier New" w:hAnsi="Courier New" w:cs="Courier New" w:hint="default"/>
      </w:rPr>
    </w:lvl>
    <w:lvl w:ilvl="5" w:tplc="04160005" w:tentative="1">
      <w:start w:val="1"/>
      <w:numFmt w:val="bullet"/>
      <w:lvlText w:val=""/>
      <w:lvlJc w:val="left"/>
      <w:pPr>
        <w:ind w:left="6022" w:hanging="360"/>
      </w:pPr>
      <w:rPr>
        <w:rFonts w:ascii="Wingdings" w:hAnsi="Wingdings" w:hint="default"/>
      </w:rPr>
    </w:lvl>
    <w:lvl w:ilvl="6" w:tplc="04160001" w:tentative="1">
      <w:start w:val="1"/>
      <w:numFmt w:val="bullet"/>
      <w:lvlText w:val=""/>
      <w:lvlJc w:val="left"/>
      <w:pPr>
        <w:ind w:left="6742" w:hanging="360"/>
      </w:pPr>
      <w:rPr>
        <w:rFonts w:ascii="Symbol" w:hAnsi="Symbol" w:hint="default"/>
      </w:rPr>
    </w:lvl>
    <w:lvl w:ilvl="7" w:tplc="04160003" w:tentative="1">
      <w:start w:val="1"/>
      <w:numFmt w:val="bullet"/>
      <w:lvlText w:val="o"/>
      <w:lvlJc w:val="left"/>
      <w:pPr>
        <w:ind w:left="7462" w:hanging="360"/>
      </w:pPr>
      <w:rPr>
        <w:rFonts w:ascii="Courier New" w:hAnsi="Courier New" w:cs="Courier New" w:hint="default"/>
      </w:rPr>
    </w:lvl>
    <w:lvl w:ilvl="8" w:tplc="04160005" w:tentative="1">
      <w:start w:val="1"/>
      <w:numFmt w:val="bullet"/>
      <w:lvlText w:val=""/>
      <w:lvlJc w:val="left"/>
      <w:pPr>
        <w:ind w:left="8182" w:hanging="360"/>
      </w:pPr>
      <w:rPr>
        <w:rFonts w:ascii="Wingdings" w:hAnsi="Wingdings" w:hint="default"/>
      </w:rPr>
    </w:lvl>
  </w:abstractNum>
  <w:num w:numId="1" w16cid:durableId="898707248">
    <w:abstractNumId w:val="9"/>
  </w:num>
  <w:num w:numId="2" w16cid:durableId="206382101">
    <w:abstractNumId w:val="7"/>
  </w:num>
  <w:num w:numId="3" w16cid:durableId="1769616204">
    <w:abstractNumId w:val="6"/>
  </w:num>
  <w:num w:numId="4" w16cid:durableId="968516040">
    <w:abstractNumId w:val="5"/>
  </w:num>
  <w:num w:numId="5" w16cid:durableId="2119449799">
    <w:abstractNumId w:val="4"/>
  </w:num>
  <w:num w:numId="6" w16cid:durableId="1589268588">
    <w:abstractNumId w:val="8"/>
  </w:num>
  <w:num w:numId="7" w16cid:durableId="1956861042">
    <w:abstractNumId w:val="3"/>
  </w:num>
  <w:num w:numId="8" w16cid:durableId="1517698242">
    <w:abstractNumId w:val="2"/>
  </w:num>
  <w:num w:numId="9" w16cid:durableId="817570445">
    <w:abstractNumId w:val="1"/>
  </w:num>
  <w:num w:numId="10" w16cid:durableId="571046585">
    <w:abstractNumId w:val="0"/>
  </w:num>
  <w:num w:numId="11" w16cid:durableId="1699308400">
    <w:abstractNumId w:val="18"/>
  </w:num>
  <w:num w:numId="12" w16cid:durableId="456022696">
    <w:abstractNumId w:val="33"/>
  </w:num>
  <w:num w:numId="13" w16cid:durableId="678045447">
    <w:abstractNumId w:val="19"/>
  </w:num>
  <w:num w:numId="14" w16cid:durableId="1837115527">
    <w:abstractNumId w:val="36"/>
  </w:num>
  <w:num w:numId="15" w16cid:durableId="192962351">
    <w:abstractNumId w:val="39"/>
  </w:num>
  <w:num w:numId="16" w16cid:durableId="1735659313">
    <w:abstractNumId w:val="13"/>
  </w:num>
  <w:num w:numId="17" w16cid:durableId="2112164203">
    <w:abstractNumId w:val="24"/>
  </w:num>
  <w:num w:numId="18" w16cid:durableId="1939557160">
    <w:abstractNumId w:val="32"/>
  </w:num>
  <w:num w:numId="19" w16cid:durableId="236401414">
    <w:abstractNumId w:val="35"/>
  </w:num>
  <w:num w:numId="20" w16cid:durableId="605505034">
    <w:abstractNumId w:val="28"/>
  </w:num>
  <w:num w:numId="21" w16cid:durableId="1056970590">
    <w:abstractNumId w:val="37"/>
  </w:num>
  <w:num w:numId="22" w16cid:durableId="532160079">
    <w:abstractNumId w:val="41"/>
  </w:num>
  <w:num w:numId="23" w16cid:durableId="1807433712">
    <w:abstractNumId w:val="15"/>
  </w:num>
  <w:num w:numId="24" w16cid:durableId="314646807">
    <w:abstractNumId w:val="38"/>
  </w:num>
  <w:num w:numId="25" w16cid:durableId="352001525">
    <w:abstractNumId w:val="26"/>
  </w:num>
  <w:num w:numId="26" w16cid:durableId="1898471217">
    <w:abstractNumId w:val="20"/>
  </w:num>
  <w:num w:numId="27" w16cid:durableId="398871479">
    <w:abstractNumId w:val="14"/>
  </w:num>
  <w:num w:numId="28" w16cid:durableId="1950238914">
    <w:abstractNumId w:val="27"/>
  </w:num>
  <w:num w:numId="29" w16cid:durableId="2028826022">
    <w:abstractNumId w:val="23"/>
  </w:num>
  <w:num w:numId="30" w16cid:durableId="1429883198">
    <w:abstractNumId w:val="29"/>
  </w:num>
  <w:num w:numId="31" w16cid:durableId="119151211">
    <w:abstractNumId w:val="11"/>
  </w:num>
  <w:num w:numId="32" w16cid:durableId="1090270849">
    <w:abstractNumId w:val="21"/>
  </w:num>
  <w:num w:numId="33" w16cid:durableId="902639720">
    <w:abstractNumId w:val="17"/>
  </w:num>
  <w:num w:numId="34" w16cid:durableId="1094741006">
    <w:abstractNumId w:val="34"/>
  </w:num>
  <w:num w:numId="35" w16cid:durableId="801464725">
    <w:abstractNumId w:val="31"/>
  </w:num>
  <w:num w:numId="36" w16cid:durableId="1517764301">
    <w:abstractNumId w:val="16"/>
  </w:num>
  <w:num w:numId="37" w16cid:durableId="1911310797">
    <w:abstractNumId w:val="25"/>
  </w:num>
  <w:num w:numId="38" w16cid:durableId="213545670">
    <w:abstractNumId w:val="40"/>
  </w:num>
  <w:num w:numId="39" w16cid:durableId="1558468806">
    <w:abstractNumId w:val="10"/>
  </w:num>
  <w:num w:numId="40" w16cid:durableId="1507013115">
    <w:abstractNumId w:val="22"/>
  </w:num>
  <w:num w:numId="41" w16cid:durableId="641810461">
    <w:abstractNumId w:val="42"/>
  </w:num>
  <w:num w:numId="42" w16cid:durableId="1672681581">
    <w:abstractNumId w:val="12"/>
  </w:num>
  <w:num w:numId="43" w16cid:durableId="10637940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5E"/>
    <w:rsid w:val="00005404"/>
    <w:rsid w:val="000104D5"/>
    <w:rsid w:val="00010DD3"/>
    <w:rsid w:val="000150A4"/>
    <w:rsid w:val="00072464"/>
    <w:rsid w:val="000A3581"/>
    <w:rsid w:val="000A3901"/>
    <w:rsid w:val="000C1476"/>
    <w:rsid w:val="000C1F11"/>
    <w:rsid w:val="000C4747"/>
    <w:rsid w:val="000E7384"/>
    <w:rsid w:val="000E73E8"/>
    <w:rsid w:val="001002B3"/>
    <w:rsid w:val="001164BD"/>
    <w:rsid w:val="00117096"/>
    <w:rsid w:val="00121317"/>
    <w:rsid w:val="0013061F"/>
    <w:rsid w:val="00132EBE"/>
    <w:rsid w:val="00133C0B"/>
    <w:rsid w:val="00136162"/>
    <w:rsid w:val="00142B66"/>
    <w:rsid w:val="00151DBF"/>
    <w:rsid w:val="001557B2"/>
    <w:rsid w:val="00170135"/>
    <w:rsid w:val="00177014"/>
    <w:rsid w:val="001939FE"/>
    <w:rsid w:val="001A1AF8"/>
    <w:rsid w:val="001A317A"/>
    <w:rsid w:val="001A7869"/>
    <w:rsid w:val="001C4ABA"/>
    <w:rsid w:val="001D0F27"/>
    <w:rsid w:val="001D25C3"/>
    <w:rsid w:val="001F1119"/>
    <w:rsid w:val="001F7E04"/>
    <w:rsid w:val="0020440F"/>
    <w:rsid w:val="00215D48"/>
    <w:rsid w:val="00217935"/>
    <w:rsid w:val="00222C96"/>
    <w:rsid w:val="002261C6"/>
    <w:rsid w:val="0022673D"/>
    <w:rsid w:val="00235504"/>
    <w:rsid w:val="002427CC"/>
    <w:rsid w:val="00247D32"/>
    <w:rsid w:val="00254B49"/>
    <w:rsid w:val="0025586D"/>
    <w:rsid w:val="002C2AC4"/>
    <w:rsid w:val="002C6F54"/>
    <w:rsid w:val="002D7A41"/>
    <w:rsid w:val="002D7ECB"/>
    <w:rsid w:val="002E1B17"/>
    <w:rsid w:val="00302226"/>
    <w:rsid w:val="00315BFE"/>
    <w:rsid w:val="00317401"/>
    <w:rsid w:val="00326A4B"/>
    <w:rsid w:val="00331761"/>
    <w:rsid w:val="00333A29"/>
    <w:rsid w:val="00352BC3"/>
    <w:rsid w:val="00366AB8"/>
    <w:rsid w:val="0037563F"/>
    <w:rsid w:val="003774B6"/>
    <w:rsid w:val="003A5BF4"/>
    <w:rsid w:val="003A7106"/>
    <w:rsid w:val="003B23CF"/>
    <w:rsid w:val="003B43D8"/>
    <w:rsid w:val="003C350C"/>
    <w:rsid w:val="003C5496"/>
    <w:rsid w:val="003C6D6F"/>
    <w:rsid w:val="003D05CF"/>
    <w:rsid w:val="003F109E"/>
    <w:rsid w:val="003F6499"/>
    <w:rsid w:val="004010D8"/>
    <w:rsid w:val="00412DEA"/>
    <w:rsid w:val="00436D31"/>
    <w:rsid w:val="00456AE2"/>
    <w:rsid w:val="0048096F"/>
    <w:rsid w:val="00480B80"/>
    <w:rsid w:val="004855EA"/>
    <w:rsid w:val="004959E1"/>
    <w:rsid w:val="0049770F"/>
    <w:rsid w:val="00497B09"/>
    <w:rsid w:val="004B312D"/>
    <w:rsid w:val="004C4C42"/>
    <w:rsid w:val="004D78DE"/>
    <w:rsid w:val="004F53FC"/>
    <w:rsid w:val="00501E8D"/>
    <w:rsid w:val="0050572F"/>
    <w:rsid w:val="0052075D"/>
    <w:rsid w:val="00522DC6"/>
    <w:rsid w:val="00527D12"/>
    <w:rsid w:val="00536A11"/>
    <w:rsid w:val="00544AEA"/>
    <w:rsid w:val="00547A06"/>
    <w:rsid w:val="005527F4"/>
    <w:rsid w:val="005569DF"/>
    <w:rsid w:val="00572C90"/>
    <w:rsid w:val="005748E0"/>
    <w:rsid w:val="005822AC"/>
    <w:rsid w:val="005967C1"/>
    <w:rsid w:val="005A0DC4"/>
    <w:rsid w:val="005A1C25"/>
    <w:rsid w:val="005B6F3E"/>
    <w:rsid w:val="005F77B2"/>
    <w:rsid w:val="0060295D"/>
    <w:rsid w:val="00612598"/>
    <w:rsid w:val="0062402A"/>
    <w:rsid w:val="00641C60"/>
    <w:rsid w:val="006514AE"/>
    <w:rsid w:val="00655863"/>
    <w:rsid w:val="00661EFB"/>
    <w:rsid w:val="00663629"/>
    <w:rsid w:val="00692735"/>
    <w:rsid w:val="006A1519"/>
    <w:rsid w:val="006A23BC"/>
    <w:rsid w:val="006A3F55"/>
    <w:rsid w:val="006C4BF8"/>
    <w:rsid w:val="006C69CC"/>
    <w:rsid w:val="006E119E"/>
    <w:rsid w:val="006E2081"/>
    <w:rsid w:val="006E3834"/>
    <w:rsid w:val="007005F7"/>
    <w:rsid w:val="00714352"/>
    <w:rsid w:val="00745821"/>
    <w:rsid w:val="007472EB"/>
    <w:rsid w:val="007529F1"/>
    <w:rsid w:val="007612E4"/>
    <w:rsid w:val="00785C98"/>
    <w:rsid w:val="00795C68"/>
    <w:rsid w:val="007C6A3F"/>
    <w:rsid w:val="007C7105"/>
    <w:rsid w:val="007D3AD7"/>
    <w:rsid w:val="007E4451"/>
    <w:rsid w:val="007E45AE"/>
    <w:rsid w:val="007F51B8"/>
    <w:rsid w:val="007F6712"/>
    <w:rsid w:val="008110D1"/>
    <w:rsid w:val="00823DAE"/>
    <w:rsid w:val="008425F4"/>
    <w:rsid w:val="008566B5"/>
    <w:rsid w:val="00863970"/>
    <w:rsid w:val="00870952"/>
    <w:rsid w:val="00874A80"/>
    <w:rsid w:val="0087785F"/>
    <w:rsid w:val="00881D55"/>
    <w:rsid w:val="0089035F"/>
    <w:rsid w:val="008C544A"/>
    <w:rsid w:val="008E1F83"/>
    <w:rsid w:val="00900075"/>
    <w:rsid w:val="0090069A"/>
    <w:rsid w:val="00914F65"/>
    <w:rsid w:val="00927EAD"/>
    <w:rsid w:val="00931545"/>
    <w:rsid w:val="009531A7"/>
    <w:rsid w:val="0095615E"/>
    <w:rsid w:val="00996594"/>
    <w:rsid w:val="009D6163"/>
    <w:rsid w:val="009E595E"/>
    <w:rsid w:val="009E6444"/>
    <w:rsid w:val="009F00DF"/>
    <w:rsid w:val="009F4DF3"/>
    <w:rsid w:val="00A01527"/>
    <w:rsid w:val="00A50DC5"/>
    <w:rsid w:val="00A77FBB"/>
    <w:rsid w:val="00A858DB"/>
    <w:rsid w:val="00A952A2"/>
    <w:rsid w:val="00AA56F8"/>
    <w:rsid w:val="00AA69DB"/>
    <w:rsid w:val="00AC09A8"/>
    <w:rsid w:val="00AD04F3"/>
    <w:rsid w:val="00B00C24"/>
    <w:rsid w:val="00B275C0"/>
    <w:rsid w:val="00B33FE1"/>
    <w:rsid w:val="00B40D84"/>
    <w:rsid w:val="00B47176"/>
    <w:rsid w:val="00B67828"/>
    <w:rsid w:val="00B7148C"/>
    <w:rsid w:val="00BB17E5"/>
    <w:rsid w:val="00BC4F97"/>
    <w:rsid w:val="00BC7699"/>
    <w:rsid w:val="00BD0A4C"/>
    <w:rsid w:val="00C06840"/>
    <w:rsid w:val="00C2397B"/>
    <w:rsid w:val="00C37850"/>
    <w:rsid w:val="00C42522"/>
    <w:rsid w:val="00C42A50"/>
    <w:rsid w:val="00C534BB"/>
    <w:rsid w:val="00C5683E"/>
    <w:rsid w:val="00C646CC"/>
    <w:rsid w:val="00C83680"/>
    <w:rsid w:val="00C91F0A"/>
    <w:rsid w:val="00CB086A"/>
    <w:rsid w:val="00CC19B2"/>
    <w:rsid w:val="00CC275A"/>
    <w:rsid w:val="00CC3FBF"/>
    <w:rsid w:val="00CC41A6"/>
    <w:rsid w:val="00CD09CF"/>
    <w:rsid w:val="00CD56DA"/>
    <w:rsid w:val="00CD5A83"/>
    <w:rsid w:val="00D052E5"/>
    <w:rsid w:val="00D33071"/>
    <w:rsid w:val="00D4059A"/>
    <w:rsid w:val="00D55DC5"/>
    <w:rsid w:val="00D55DFD"/>
    <w:rsid w:val="00D561BA"/>
    <w:rsid w:val="00D630EB"/>
    <w:rsid w:val="00D66B5F"/>
    <w:rsid w:val="00D8299E"/>
    <w:rsid w:val="00D91C01"/>
    <w:rsid w:val="00DD1D56"/>
    <w:rsid w:val="00DD5398"/>
    <w:rsid w:val="00DD5B63"/>
    <w:rsid w:val="00DE1926"/>
    <w:rsid w:val="00DE428E"/>
    <w:rsid w:val="00DE5D90"/>
    <w:rsid w:val="00DE7E22"/>
    <w:rsid w:val="00DF0321"/>
    <w:rsid w:val="00E137DC"/>
    <w:rsid w:val="00E220DD"/>
    <w:rsid w:val="00E22733"/>
    <w:rsid w:val="00E3774F"/>
    <w:rsid w:val="00E4377A"/>
    <w:rsid w:val="00E57A37"/>
    <w:rsid w:val="00E65983"/>
    <w:rsid w:val="00E835F2"/>
    <w:rsid w:val="00E96F16"/>
    <w:rsid w:val="00EC4EF9"/>
    <w:rsid w:val="00EE1444"/>
    <w:rsid w:val="00EF5688"/>
    <w:rsid w:val="00EF6C1E"/>
    <w:rsid w:val="00F0574F"/>
    <w:rsid w:val="00F1008C"/>
    <w:rsid w:val="00F1635F"/>
    <w:rsid w:val="00F2515E"/>
    <w:rsid w:val="00F77ADD"/>
    <w:rsid w:val="00F81BC0"/>
    <w:rsid w:val="00F86ECB"/>
    <w:rsid w:val="00F87CC2"/>
    <w:rsid w:val="00FA5A24"/>
    <w:rsid w:val="00FC0071"/>
    <w:rsid w:val="00FC1F6C"/>
    <w:rsid w:val="00FC647F"/>
    <w:rsid w:val="00FE507C"/>
    <w:rsid w:val="00FF11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21DF"/>
  <w15:chartTrackingRefBased/>
  <w15:docId w15:val="{4BEC0565-FE47-4EA2-8DAC-1830D81C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A4"/>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ntepargpadro1">
    <w:name w:val="Fonte parág. padrão1"/>
    <w:next w:val="Normal"/>
    <w:rsid w:val="009E595E"/>
    <w:rPr>
      <w:rFonts w:ascii="Times New Roman" w:eastAsia="Times New Roman" w:hAnsi="Times New Roman"/>
    </w:rPr>
  </w:style>
  <w:style w:type="paragraph" w:styleId="Recuodecorpodetexto2">
    <w:name w:val="Body Text Indent 2"/>
    <w:basedOn w:val="Normal"/>
    <w:link w:val="Recuodecorpodetexto2Char"/>
    <w:rsid w:val="009E595E"/>
    <w:pPr>
      <w:spacing w:after="120" w:line="480" w:lineRule="auto"/>
      <w:ind w:left="283"/>
    </w:pPr>
  </w:style>
  <w:style w:type="character" w:customStyle="1" w:styleId="Recuodecorpodetexto2Char">
    <w:name w:val="Recuo de corpo de texto 2 Char"/>
    <w:link w:val="Recuodecorpodetexto2"/>
    <w:rsid w:val="009E595E"/>
    <w:rPr>
      <w:rFonts w:ascii="Times New Roman" w:eastAsia="Times New Roman" w:hAnsi="Times New Roman" w:cs="Times New Roman"/>
      <w:sz w:val="24"/>
      <w:szCs w:val="24"/>
      <w:lang w:eastAsia="pt-BR"/>
    </w:rPr>
  </w:style>
  <w:style w:type="character" w:styleId="Forte">
    <w:name w:val="Strong"/>
    <w:uiPriority w:val="22"/>
    <w:qFormat/>
    <w:rsid w:val="009E595E"/>
    <w:rPr>
      <w:b/>
      <w:bCs/>
    </w:rPr>
  </w:style>
  <w:style w:type="paragraph" w:styleId="Corpodetexto">
    <w:name w:val="Body Text"/>
    <w:basedOn w:val="Normal"/>
    <w:link w:val="CorpodetextoChar"/>
    <w:uiPriority w:val="99"/>
    <w:unhideWhenUsed/>
    <w:rsid w:val="009E595E"/>
    <w:pPr>
      <w:spacing w:after="120"/>
    </w:pPr>
  </w:style>
  <w:style w:type="character" w:customStyle="1" w:styleId="CorpodetextoChar">
    <w:name w:val="Corpo de texto Char"/>
    <w:link w:val="Corpodetexto"/>
    <w:uiPriority w:val="99"/>
    <w:rsid w:val="009E595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A3F55"/>
    <w:rPr>
      <w:rFonts w:ascii="Tahoma" w:hAnsi="Tahoma" w:cs="Tahoma"/>
      <w:sz w:val="16"/>
      <w:szCs w:val="16"/>
    </w:rPr>
  </w:style>
  <w:style w:type="character" w:customStyle="1" w:styleId="TextodebaloChar">
    <w:name w:val="Texto de balão Char"/>
    <w:link w:val="Textodebalo"/>
    <w:uiPriority w:val="99"/>
    <w:semiHidden/>
    <w:rsid w:val="006A3F55"/>
    <w:rPr>
      <w:rFonts w:ascii="Tahoma" w:eastAsia="Times New Roman" w:hAnsi="Tahoma" w:cs="Tahoma"/>
      <w:sz w:val="16"/>
      <w:szCs w:val="16"/>
    </w:rPr>
  </w:style>
  <w:style w:type="paragraph" w:styleId="Cabealho">
    <w:name w:val="header"/>
    <w:basedOn w:val="Normal"/>
    <w:link w:val="CabealhoChar"/>
    <w:uiPriority w:val="99"/>
    <w:unhideWhenUsed/>
    <w:rsid w:val="00FC647F"/>
    <w:pPr>
      <w:tabs>
        <w:tab w:val="center" w:pos="4252"/>
        <w:tab w:val="right" w:pos="8504"/>
      </w:tabs>
    </w:pPr>
  </w:style>
  <w:style w:type="character" w:customStyle="1" w:styleId="CabealhoChar">
    <w:name w:val="Cabeçalho Char"/>
    <w:link w:val="Cabealho"/>
    <w:uiPriority w:val="99"/>
    <w:rsid w:val="00FC647F"/>
    <w:rPr>
      <w:rFonts w:ascii="Times New Roman" w:eastAsia="Times New Roman" w:hAnsi="Times New Roman"/>
      <w:sz w:val="24"/>
      <w:szCs w:val="24"/>
    </w:rPr>
  </w:style>
  <w:style w:type="paragraph" w:styleId="Rodap">
    <w:name w:val="footer"/>
    <w:basedOn w:val="Normal"/>
    <w:link w:val="RodapChar"/>
    <w:uiPriority w:val="99"/>
    <w:unhideWhenUsed/>
    <w:rsid w:val="00FC647F"/>
    <w:pPr>
      <w:tabs>
        <w:tab w:val="center" w:pos="4252"/>
        <w:tab w:val="right" w:pos="8504"/>
      </w:tabs>
    </w:pPr>
  </w:style>
  <w:style w:type="character" w:customStyle="1" w:styleId="RodapChar">
    <w:name w:val="Rodapé Char"/>
    <w:link w:val="Rodap"/>
    <w:uiPriority w:val="99"/>
    <w:rsid w:val="00FC647F"/>
    <w:rPr>
      <w:rFonts w:ascii="Times New Roman" w:eastAsia="Times New Roman" w:hAnsi="Times New Roman"/>
      <w:sz w:val="24"/>
      <w:szCs w:val="24"/>
    </w:rPr>
  </w:style>
  <w:style w:type="paragraph" w:customStyle="1" w:styleId="textojustificadorecuoprimeiralinha">
    <w:name w:val="texto_justificado_recuo_primeira_linha"/>
    <w:basedOn w:val="Normal"/>
    <w:rsid w:val="00536A11"/>
    <w:pPr>
      <w:spacing w:before="100" w:beforeAutospacing="1" w:after="100" w:afterAutospacing="1"/>
    </w:pPr>
  </w:style>
  <w:style w:type="paragraph" w:styleId="Ttulo">
    <w:name w:val="Title"/>
    <w:basedOn w:val="Normal"/>
    <w:qFormat/>
    <w:rsid w:val="002E1B17"/>
    <w:pPr>
      <w:widowControl w:val="0"/>
      <w:autoSpaceDE w:val="0"/>
      <w:autoSpaceDN w:val="0"/>
      <w:spacing w:line="310" w:lineRule="exact"/>
      <w:ind w:left="1641"/>
    </w:pPr>
    <w:rPr>
      <w:b/>
      <w:bCs/>
      <w:sz w:val="27"/>
      <w:szCs w:val="27"/>
      <w:lang w:val="pt-PT" w:eastAsia="en-US"/>
    </w:rPr>
  </w:style>
  <w:style w:type="paragraph" w:styleId="PargrafodaLista">
    <w:name w:val="List Paragraph"/>
    <w:basedOn w:val="Normal"/>
    <w:qFormat/>
    <w:rsid w:val="002E1B17"/>
    <w:pPr>
      <w:widowControl w:val="0"/>
      <w:autoSpaceDE w:val="0"/>
      <w:autoSpaceDN w:val="0"/>
      <w:spacing w:line="330" w:lineRule="exact"/>
      <w:ind w:left="2521" w:hanging="441"/>
    </w:pPr>
    <w:rPr>
      <w:sz w:val="22"/>
      <w:szCs w:val="22"/>
      <w:lang w:val="pt-PT" w:eastAsia="en-US"/>
    </w:rPr>
  </w:style>
  <w:style w:type="paragraph" w:customStyle="1" w:styleId="tabelatextocentralizado">
    <w:name w:val="tabela_texto_centralizado"/>
    <w:basedOn w:val="Normal"/>
    <w:rsid w:val="006C69CC"/>
    <w:pPr>
      <w:spacing w:before="100" w:beforeAutospacing="1" w:after="100" w:afterAutospacing="1"/>
    </w:pPr>
  </w:style>
  <w:style w:type="paragraph" w:customStyle="1" w:styleId="Corpodetexto31">
    <w:name w:val="Corpo de texto 31"/>
    <w:basedOn w:val="Normal"/>
    <w:rsid w:val="00572C90"/>
    <w:pPr>
      <w:suppressAutoHyphens/>
      <w:spacing w:line="360" w:lineRule="exact"/>
      <w:jc w:val="both"/>
    </w:pPr>
    <w:rPr>
      <w:rFonts w:ascii="Arial"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
      <w:bodyDiv w:val="1"/>
      <w:marLeft w:val="0"/>
      <w:marRight w:val="0"/>
      <w:marTop w:val="0"/>
      <w:marBottom w:val="0"/>
      <w:divBdr>
        <w:top w:val="none" w:sz="0" w:space="0" w:color="auto"/>
        <w:left w:val="none" w:sz="0" w:space="0" w:color="auto"/>
        <w:bottom w:val="none" w:sz="0" w:space="0" w:color="auto"/>
        <w:right w:val="none" w:sz="0" w:space="0" w:color="auto"/>
      </w:divBdr>
    </w:div>
    <w:div w:id="479344146">
      <w:bodyDiv w:val="1"/>
      <w:marLeft w:val="0"/>
      <w:marRight w:val="0"/>
      <w:marTop w:val="0"/>
      <w:marBottom w:val="0"/>
      <w:divBdr>
        <w:top w:val="none" w:sz="0" w:space="0" w:color="auto"/>
        <w:left w:val="none" w:sz="0" w:space="0" w:color="auto"/>
        <w:bottom w:val="none" w:sz="0" w:space="0" w:color="auto"/>
        <w:right w:val="none" w:sz="0" w:space="0" w:color="auto"/>
      </w:divBdr>
    </w:div>
    <w:div w:id="582757932">
      <w:bodyDiv w:val="1"/>
      <w:marLeft w:val="0"/>
      <w:marRight w:val="0"/>
      <w:marTop w:val="0"/>
      <w:marBottom w:val="0"/>
      <w:divBdr>
        <w:top w:val="none" w:sz="0" w:space="0" w:color="auto"/>
        <w:left w:val="none" w:sz="0" w:space="0" w:color="auto"/>
        <w:bottom w:val="none" w:sz="0" w:space="0" w:color="auto"/>
        <w:right w:val="none" w:sz="0" w:space="0" w:color="auto"/>
      </w:divBdr>
    </w:div>
    <w:div w:id="766997919">
      <w:bodyDiv w:val="1"/>
      <w:marLeft w:val="0"/>
      <w:marRight w:val="0"/>
      <w:marTop w:val="0"/>
      <w:marBottom w:val="0"/>
      <w:divBdr>
        <w:top w:val="none" w:sz="0" w:space="0" w:color="auto"/>
        <w:left w:val="none" w:sz="0" w:space="0" w:color="auto"/>
        <w:bottom w:val="none" w:sz="0" w:space="0" w:color="auto"/>
        <w:right w:val="none" w:sz="0" w:space="0" w:color="auto"/>
      </w:divBdr>
    </w:div>
    <w:div w:id="801577471">
      <w:bodyDiv w:val="1"/>
      <w:marLeft w:val="0"/>
      <w:marRight w:val="0"/>
      <w:marTop w:val="0"/>
      <w:marBottom w:val="0"/>
      <w:divBdr>
        <w:top w:val="none" w:sz="0" w:space="0" w:color="auto"/>
        <w:left w:val="none" w:sz="0" w:space="0" w:color="auto"/>
        <w:bottom w:val="none" w:sz="0" w:space="0" w:color="auto"/>
        <w:right w:val="none" w:sz="0" w:space="0" w:color="auto"/>
      </w:divBdr>
    </w:div>
    <w:div w:id="916981980">
      <w:bodyDiv w:val="1"/>
      <w:marLeft w:val="0"/>
      <w:marRight w:val="0"/>
      <w:marTop w:val="0"/>
      <w:marBottom w:val="0"/>
      <w:divBdr>
        <w:top w:val="none" w:sz="0" w:space="0" w:color="auto"/>
        <w:left w:val="none" w:sz="0" w:space="0" w:color="auto"/>
        <w:bottom w:val="none" w:sz="0" w:space="0" w:color="auto"/>
        <w:right w:val="none" w:sz="0" w:space="0" w:color="auto"/>
      </w:divBdr>
    </w:div>
    <w:div w:id="1024400000">
      <w:bodyDiv w:val="1"/>
      <w:marLeft w:val="0"/>
      <w:marRight w:val="0"/>
      <w:marTop w:val="0"/>
      <w:marBottom w:val="0"/>
      <w:divBdr>
        <w:top w:val="none" w:sz="0" w:space="0" w:color="auto"/>
        <w:left w:val="none" w:sz="0" w:space="0" w:color="auto"/>
        <w:bottom w:val="none" w:sz="0" w:space="0" w:color="auto"/>
        <w:right w:val="none" w:sz="0" w:space="0" w:color="auto"/>
      </w:divBdr>
    </w:div>
    <w:div w:id="1169713700">
      <w:bodyDiv w:val="1"/>
      <w:marLeft w:val="0"/>
      <w:marRight w:val="0"/>
      <w:marTop w:val="0"/>
      <w:marBottom w:val="0"/>
      <w:divBdr>
        <w:top w:val="none" w:sz="0" w:space="0" w:color="auto"/>
        <w:left w:val="none" w:sz="0" w:space="0" w:color="auto"/>
        <w:bottom w:val="none" w:sz="0" w:space="0" w:color="auto"/>
        <w:right w:val="none" w:sz="0" w:space="0" w:color="auto"/>
      </w:divBdr>
    </w:div>
    <w:div w:id="1502427031">
      <w:bodyDiv w:val="1"/>
      <w:marLeft w:val="0"/>
      <w:marRight w:val="0"/>
      <w:marTop w:val="0"/>
      <w:marBottom w:val="0"/>
      <w:divBdr>
        <w:top w:val="none" w:sz="0" w:space="0" w:color="auto"/>
        <w:left w:val="none" w:sz="0" w:space="0" w:color="auto"/>
        <w:bottom w:val="none" w:sz="0" w:space="0" w:color="auto"/>
        <w:right w:val="none" w:sz="0" w:space="0" w:color="auto"/>
      </w:divBdr>
    </w:div>
    <w:div w:id="1594165327">
      <w:bodyDiv w:val="1"/>
      <w:marLeft w:val="0"/>
      <w:marRight w:val="0"/>
      <w:marTop w:val="0"/>
      <w:marBottom w:val="0"/>
      <w:divBdr>
        <w:top w:val="none" w:sz="0" w:space="0" w:color="auto"/>
        <w:left w:val="none" w:sz="0" w:space="0" w:color="auto"/>
        <w:bottom w:val="none" w:sz="0" w:space="0" w:color="auto"/>
        <w:right w:val="none" w:sz="0" w:space="0" w:color="auto"/>
      </w:divBdr>
    </w:div>
    <w:div w:id="1823346480">
      <w:bodyDiv w:val="1"/>
      <w:marLeft w:val="0"/>
      <w:marRight w:val="0"/>
      <w:marTop w:val="0"/>
      <w:marBottom w:val="0"/>
      <w:divBdr>
        <w:top w:val="none" w:sz="0" w:space="0" w:color="auto"/>
        <w:left w:val="none" w:sz="0" w:space="0" w:color="auto"/>
        <w:bottom w:val="none" w:sz="0" w:space="0" w:color="auto"/>
        <w:right w:val="none" w:sz="0" w:space="0" w:color="auto"/>
      </w:divBdr>
    </w:div>
    <w:div w:id="1862471912">
      <w:bodyDiv w:val="1"/>
      <w:marLeft w:val="0"/>
      <w:marRight w:val="0"/>
      <w:marTop w:val="0"/>
      <w:marBottom w:val="0"/>
      <w:divBdr>
        <w:top w:val="none" w:sz="0" w:space="0" w:color="auto"/>
        <w:left w:val="none" w:sz="0" w:space="0" w:color="auto"/>
        <w:bottom w:val="none" w:sz="0" w:space="0" w:color="auto"/>
        <w:right w:val="none" w:sz="0" w:space="0" w:color="auto"/>
      </w:divBdr>
    </w:div>
    <w:div w:id="1864782304">
      <w:bodyDiv w:val="1"/>
      <w:marLeft w:val="0"/>
      <w:marRight w:val="0"/>
      <w:marTop w:val="0"/>
      <w:marBottom w:val="0"/>
      <w:divBdr>
        <w:top w:val="none" w:sz="0" w:space="0" w:color="auto"/>
        <w:left w:val="none" w:sz="0" w:space="0" w:color="auto"/>
        <w:bottom w:val="none" w:sz="0" w:space="0" w:color="auto"/>
        <w:right w:val="none" w:sz="0" w:space="0" w:color="auto"/>
      </w:divBdr>
    </w:div>
    <w:div w:id="2094885779">
      <w:bodyDiv w:val="1"/>
      <w:marLeft w:val="0"/>
      <w:marRight w:val="0"/>
      <w:marTop w:val="0"/>
      <w:marBottom w:val="0"/>
      <w:divBdr>
        <w:top w:val="none" w:sz="0" w:space="0" w:color="auto"/>
        <w:left w:val="none" w:sz="0" w:space="0" w:color="auto"/>
        <w:bottom w:val="none" w:sz="0" w:space="0" w:color="auto"/>
        <w:right w:val="none" w:sz="0" w:space="0" w:color="auto"/>
      </w:divBdr>
    </w:div>
    <w:div w:id="20990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587</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Georgino</dc:creator>
  <cp:keywords/>
  <dc:description/>
  <cp:lastModifiedBy>José Georgino Leitão Gurgel</cp:lastModifiedBy>
  <cp:revision>5</cp:revision>
  <cp:lastPrinted>2023-10-05T11:10:00Z</cp:lastPrinted>
  <dcterms:created xsi:type="dcterms:W3CDTF">2025-09-19T21:33:00Z</dcterms:created>
  <dcterms:modified xsi:type="dcterms:W3CDTF">2025-09-25T12:44:00Z</dcterms:modified>
</cp:coreProperties>
</file>